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3DD93" w14:textId="4C5E0A66" w:rsidR="00472966" w:rsidRPr="00472966" w:rsidRDefault="00472966" w:rsidP="00472966">
      <w:pPr>
        <w:spacing w:line="480" w:lineRule="auto"/>
        <w:jc w:val="center"/>
        <w:rPr>
          <w:rFonts w:ascii="Times New Roman" w:hAnsi="Times New Roman" w:cs="Times New Roman"/>
          <w:b/>
          <w:bCs/>
          <w:lang w:val="en-GB"/>
        </w:rPr>
      </w:pPr>
      <w:r w:rsidRPr="00472966">
        <w:rPr>
          <w:rFonts w:ascii="Times New Roman" w:hAnsi="Times New Roman" w:cs="Times New Roman"/>
          <w:b/>
          <w:bCs/>
          <w:lang w:val="en-GB"/>
        </w:rPr>
        <w:t>Supplementary Material 1</w:t>
      </w:r>
      <w:r w:rsidR="009F1CC2">
        <w:rPr>
          <w:rFonts w:ascii="Times New Roman" w:hAnsi="Times New Roman" w:cs="Times New Roman"/>
          <w:b/>
          <w:bCs/>
          <w:lang w:val="en-GB"/>
        </w:rPr>
        <w:t xml:space="preserve"> </w:t>
      </w:r>
    </w:p>
    <w:p w14:paraId="122E2614" w14:textId="59CC868E" w:rsidR="00BC75FD" w:rsidRPr="009F1CC2" w:rsidRDefault="00BC75FD" w:rsidP="009F1CC2">
      <w:pPr>
        <w:spacing w:line="480" w:lineRule="auto"/>
        <w:rPr>
          <w:rFonts w:ascii="Times New Roman" w:hAnsi="Times New Roman" w:cs="Times New Roman"/>
          <w:b/>
          <w:bCs/>
          <w:sz w:val="22"/>
          <w:szCs w:val="22"/>
          <w:lang w:val="en-GB"/>
        </w:rPr>
      </w:pPr>
      <w:r w:rsidRPr="004A5796">
        <w:rPr>
          <w:rFonts w:ascii="Times New Roman" w:hAnsi="Times New Roman" w:cs="Times New Roman"/>
          <w:b/>
          <w:bCs/>
          <w:sz w:val="22"/>
          <w:szCs w:val="22"/>
          <w:lang w:val="en-GB"/>
        </w:rPr>
        <w:t xml:space="preserve">Table </w:t>
      </w:r>
      <w:r w:rsidR="00472966">
        <w:rPr>
          <w:rFonts w:ascii="Times New Roman" w:hAnsi="Times New Roman" w:cs="Times New Roman"/>
          <w:b/>
          <w:bCs/>
          <w:sz w:val="22"/>
          <w:szCs w:val="22"/>
          <w:lang w:val="en-GB"/>
        </w:rPr>
        <w:t>S</w:t>
      </w:r>
      <w:r w:rsidRPr="004A5796">
        <w:rPr>
          <w:rFonts w:ascii="Times New Roman" w:hAnsi="Times New Roman" w:cs="Times New Roman"/>
          <w:b/>
          <w:bCs/>
          <w:sz w:val="22"/>
          <w:szCs w:val="22"/>
          <w:lang w:val="en-GB"/>
        </w:rPr>
        <w:t>1</w:t>
      </w:r>
      <w:r w:rsidRPr="004A5796">
        <w:rPr>
          <w:rFonts w:ascii="Times New Roman" w:hAnsi="Times New Roman" w:cs="Times New Roman"/>
          <w:sz w:val="22"/>
          <w:szCs w:val="22"/>
          <w:lang w:val="en-GB"/>
        </w:rPr>
        <w:t xml:space="preserve">. List of included studies (first author name, year of publication, country, study design, diagnoses of ED and </w:t>
      </w:r>
      <w:r w:rsidR="00A35F5F" w:rsidRPr="004A5796">
        <w:rPr>
          <w:rFonts w:ascii="Times New Roman" w:hAnsi="Times New Roman" w:cs="Times New Roman"/>
          <w:sz w:val="22"/>
          <w:szCs w:val="22"/>
          <w:lang w:val="en-GB"/>
        </w:rPr>
        <w:t>clinical</w:t>
      </w:r>
      <w:r w:rsidRPr="004A5796">
        <w:rPr>
          <w:rFonts w:ascii="Times New Roman" w:hAnsi="Times New Roman" w:cs="Times New Roman"/>
          <w:sz w:val="22"/>
          <w:szCs w:val="22"/>
          <w:lang w:val="en-GB"/>
        </w:rPr>
        <w:t xml:space="preserve"> assessments). </w:t>
      </w:r>
    </w:p>
    <w:p w14:paraId="0F779294" w14:textId="3B5DC560" w:rsidR="00BC75FD" w:rsidRPr="004A5796" w:rsidRDefault="00BC75FD" w:rsidP="00BC75FD">
      <w:pPr>
        <w:spacing w:line="480" w:lineRule="auto"/>
        <w:rPr>
          <w:rFonts w:ascii="Times New Roman" w:hAnsi="Times New Roman" w:cs="Times New Roman"/>
          <w:sz w:val="22"/>
          <w:szCs w:val="22"/>
          <w:lang w:val="en-GB"/>
        </w:rPr>
      </w:pPr>
      <w:r w:rsidRPr="004A5796">
        <w:rPr>
          <w:rFonts w:ascii="Times New Roman" w:hAnsi="Times New Roman" w:cs="Times New Roman"/>
          <w:b/>
          <w:bCs/>
          <w:sz w:val="22"/>
          <w:szCs w:val="22"/>
          <w:lang w:val="en-GB"/>
        </w:rPr>
        <w:t>Legend.</w:t>
      </w:r>
      <w:r w:rsidRPr="004A5796">
        <w:rPr>
          <w:rFonts w:ascii="Times New Roman" w:hAnsi="Times New Roman" w:cs="Times New Roman"/>
          <w:sz w:val="22"/>
          <w:szCs w:val="22"/>
          <w:lang w:val="en-GB"/>
        </w:rPr>
        <w:t xml:space="preserve"> ED = Eating Disorder; AN =Anorexia Nervosa; BN = Bulimia Nervosa; BED = Binge-Eating Disorder; OSFED = Other Specified Feeding and Eating Disorders; ACT = Actigraphy; ESS-CHAD = Epworth Sleepiness Scale for Children and Adolescents; ISI = Insomnia Severity Index; PSQI = Pittsburgh Sleep Quality Index; EDI-2 = Eating Disorder Inventory 2; CDI = Children's Depression Inventory; STAI-Y = State Trait Anxiety Inventory; VSP-A = </w:t>
      </w:r>
      <w:proofErr w:type="spellStart"/>
      <w:r w:rsidRPr="004A5796">
        <w:rPr>
          <w:rFonts w:ascii="Times New Roman" w:hAnsi="Times New Roman" w:cs="Times New Roman"/>
          <w:sz w:val="22"/>
          <w:szCs w:val="22"/>
          <w:lang w:val="en-GB"/>
        </w:rPr>
        <w:t>Vécu</w:t>
      </w:r>
      <w:proofErr w:type="spellEnd"/>
      <w:r w:rsidRPr="004A5796">
        <w:rPr>
          <w:rFonts w:ascii="Times New Roman" w:hAnsi="Times New Roman" w:cs="Times New Roman"/>
          <w:sz w:val="22"/>
          <w:szCs w:val="22"/>
          <w:lang w:val="en-GB"/>
        </w:rPr>
        <w:t xml:space="preserve"> et Santé </w:t>
      </w:r>
      <w:proofErr w:type="spellStart"/>
      <w:r w:rsidRPr="004A5796">
        <w:rPr>
          <w:rFonts w:ascii="Times New Roman" w:hAnsi="Times New Roman" w:cs="Times New Roman"/>
          <w:sz w:val="22"/>
          <w:szCs w:val="22"/>
          <w:lang w:val="en-GB"/>
        </w:rPr>
        <w:t>Perçue</w:t>
      </w:r>
      <w:proofErr w:type="spellEnd"/>
      <w:r w:rsidRPr="004A5796">
        <w:rPr>
          <w:rFonts w:ascii="Times New Roman" w:hAnsi="Times New Roman" w:cs="Times New Roman"/>
          <w:sz w:val="22"/>
          <w:szCs w:val="22"/>
          <w:lang w:val="en-GB"/>
        </w:rPr>
        <w:t xml:space="preserve"> de </w:t>
      </w:r>
      <w:proofErr w:type="spellStart"/>
      <w:r w:rsidRPr="004A5796">
        <w:rPr>
          <w:rFonts w:ascii="Times New Roman" w:hAnsi="Times New Roman" w:cs="Times New Roman"/>
          <w:sz w:val="22"/>
          <w:szCs w:val="22"/>
          <w:lang w:val="en-GB"/>
        </w:rPr>
        <w:t>l'Adolescent</w:t>
      </w:r>
      <w:proofErr w:type="spellEnd"/>
      <w:r w:rsidRPr="004A5796">
        <w:rPr>
          <w:rFonts w:ascii="Times New Roman" w:hAnsi="Times New Roman" w:cs="Times New Roman"/>
          <w:sz w:val="22"/>
          <w:szCs w:val="22"/>
          <w:lang w:val="en-GB"/>
        </w:rPr>
        <w:t xml:space="preserve">; EPN-31 = Positive and Negative Emotionality Scale; EDE = Eating Disorder Examination; CHEDS = Change in Eating Disorders Symptoms; CESD-R = </w:t>
      </w:r>
      <w:proofErr w:type="spellStart"/>
      <w:r w:rsidRPr="004A5796">
        <w:rPr>
          <w:rFonts w:ascii="Times New Roman" w:hAnsi="Times New Roman" w:cs="Times New Roman"/>
          <w:sz w:val="22"/>
          <w:szCs w:val="22"/>
          <w:lang w:val="en-GB"/>
        </w:rPr>
        <w:t>Center</w:t>
      </w:r>
      <w:proofErr w:type="spellEnd"/>
      <w:r w:rsidRPr="004A5796">
        <w:rPr>
          <w:rFonts w:ascii="Times New Roman" w:hAnsi="Times New Roman" w:cs="Times New Roman"/>
          <w:sz w:val="22"/>
          <w:szCs w:val="22"/>
          <w:lang w:val="en-GB"/>
        </w:rPr>
        <w:t xml:space="preserve"> for Epidemiological Studies Depression Scale-Revised; FSS = Flinders Fatigue Scale; CIA = Clinical Impairment Assessment; EPSI = Eating Pathology Symptoms Inventory; IDAS-II = Inventory of Depression and Anxiety Symp toms- II; GAD-7 = Generalized Anxiety Disorder- 7; ESS = Epworth Sleepiness Scale; SCRAM = Sleep, Circadian Rhythm and Mood Questionnaire; </w:t>
      </w:r>
      <w:proofErr w:type="spellStart"/>
      <w:r w:rsidRPr="004A5796">
        <w:rPr>
          <w:rFonts w:ascii="Times New Roman" w:hAnsi="Times New Roman" w:cs="Times New Roman"/>
          <w:sz w:val="22"/>
          <w:szCs w:val="22"/>
          <w:lang w:val="en-GB"/>
        </w:rPr>
        <w:t>Sensewear</w:t>
      </w:r>
      <w:proofErr w:type="spellEnd"/>
      <w:r w:rsidRPr="004A5796">
        <w:rPr>
          <w:rFonts w:ascii="Times New Roman" w:hAnsi="Times New Roman" w:cs="Times New Roman"/>
          <w:sz w:val="22"/>
          <w:szCs w:val="22"/>
          <w:lang w:val="en-GB"/>
        </w:rPr>
        <w:t xml:space="preserve"> Mini Armband</w:t>
      </w:r>
      <w:r w:rsidR="004A5796" w:rsidRPr="004A5796">
        <w:rPr>
          <w:rFonts w:ascii="Times New Roman" w:hAnsi="Times New Roman" w:cs="Times New Roman"/>
          <w:sz w:val="22"/>
          <w:szCs w:val="22"/>
          <w:lang w:val="en-GB"/>
        </w:rPr>
        <w:t xml:space="preserve">. </w:t>
      </w:r>
    </w:p>
    <w:tbl>
      <w:tblPr>
        <w:tblStyle w:val="Grigliatabella"/>
        <w:tblW w:w="5000" w:type="pct"/>
        <w:tblLook w:val="04A0" w:firstRow="1" w:lastRow="0" w:firstColumn="1" w:lastColumn="0" w:noHBand="0" w:noVBand="1"/>
      </w:tblPr>
      <w:tblGrid>
        <w:gridCol w:w="1771"/>
        <w:gridCol w:w="1724"/>
        <w:gridCol w:w="1839"/>
        <w:gridCol w:w="1538"/>
        <w:gridCol w:w="2766"/>
      </w:tblGrid>
      <w:tr w:rsidR="00BC75FD" w:rsidRPr="00472966" w14:paraId="70AC59A7" w14:textId="77777777" w:rsidTr="00622290">
        <w:tc>
          <w:tcPr>
            <w:tcW w:w="918" w:type="pct"/>
            <w:tcBorders>
              <w:left w:val="nil"/>
              <w:bottom w:val="single" w:sz="4" w:space="0" w:color="auto"/>
              <w:right w:val="nil"/>
            </w:tcBorders>
          </w:tcPr>
          <w:p w14:paraId="793EEBEA" w14:textId="77777777" w:rsidR="00BC75FD" w:rsidRPr="00C54C4C" w:rsidRDefault="00BC75FD" w:rsidP="00622290">
            <w:pPr>
              <w:spacing w:line="480" w:lineRule="auto"/>
              <w:jc w:val="center"/>
              <w:rPr>
                <w:rFonts w:ascii="Times New Roman" w:hAnsi="Times New Roman" w:cs="Times New Roman"/>
                <w:b/>
                <w:bCs/>
                <w:sz w:val="22"/>
                <w:szCs w:val="22"/>
                <w:lang w:val="en-GB"/>
              </w:rPr>
            </w:pPr>
            <w:r w:rsidRPr="00C54C4C">
              <w:rPr>
                <w:rFonts w:ascii="Times New Roman" w:hAnsi="Times New Roman" w:cs="Times New Roman"/>
                <w:b/>
                <w:bCs/>
                <w:sz w:val="22"/>
                <w:szCs w:val="22"/>
                <w:lang w:val="en-GB"/>
              </w:rPr>
              <w:t>First author (year of publication)</w:t>
            </w:r>
          </w:p>
        </w:tc>
        <w:tc>
          <w:tcPr>
            <w:tcW w:w="894" w:type="pct"/>
            <w:tcBorders>
              <w:left w:val="nil"/>
              <w:bottom w:val="single" w:sz="4" w:space="0" w:color="auto"/>
              <w:right w:val="nil"/>
            </w:tcBorders>
          </w:tcPr>
          <w:p w14:paraId="7DED5A07" w14:textId="77777777" w:rsidR="00BC75FD" w:rsidRPr="00C54C4C" w:rsidRDefault="00BC75FD" w:rsidP="00622290">
            <w:pPr>
              <w:spacing w:line="480" w:lineRule="auto"/>
              <w:jc w:val="center"/>
              <w:rPr>
                <w:rFonts w:ascii="Times New Roman" w:hAnsi="Times New Roman" w:cs="Times New Roman"/>
                <w:b/>
                <w:bCs/>
                <w:sz w:val="22"/>
                <w:szCs w:val="22"/>
                <w:lang w:val="en-GB"/>
              </w:rPr>
            </w:pPr>
            <w:r w:rsidRPr="00C54C4C">
              <w:rPr>
                <w:rFonts w:ascii="Times New Roman" w:hAnsi="Times New Roman" w:cs="Times New Roman"/>
                <w:b/>
                <w:bCs/>
                <w:sz w:val="22"/>
                <w:szCs w:val="22"/>
                <w:lang w:val="en-GB"/>
              </w:rPr>
              <w:t>Country</w:t>
            </w:r>
          </w:p>
        </w:tc>
        <w:tc>
          <w:tcPr>
            <w:tcW w:w="954" w:type="pct"/>
            <w:tcBorders>
              <w:left w:val="nil"/>
              <w:bottom w:val="single" w:sz="4" w:space="0" w:color="auto"/>
              <w:right w:val="nil"/>
            </w:tcBorders>
          </w:tcPr>
          <w:p w14:paraId="15A3BFA6" w14:textId="77777777" w:rsidR="00BC75FD" w:rsidRPr="00C54C4C" w:rsidRDefault="00BC75FD" w:rsidP="00622290">
            <w:pPr>
              <w:spacing w:line="480" w:lineRule="auto"/>
              <w:jc w:val="center"/>
              <w:rPr>
                <w:rFonts w:ascii="Times New Roman" w:hAnsi="Times New Roman" w:cs="Times New Roman"/>
                <w:b/>
                <w:bCs/>
                <w:sz w:val="22"/>
                <w:szCs w:val="22"/>
                <w:lang w:val="en-GB"/>
              </w:rPr>
            </w:pPr>
            <w:r w:rsidRPr="00C54C4C">
              <w:rPr>
                <w:rFonts w:ascii="Times New Roman" w:hAnsi="Times New Roman" w:cs="Times New Roman"/>
                <w:b/>
                <w:bCs/>
                <w:sz w:val="22"/>
                <w:szCs w:val="22"/>
                <w:lang w:val="en-GB"/>
              </w:rPr>
              <w:t>Study design</w:t>
            </w:r>
          </w:p>
        </w:tc>
        <w:tc>
          <w:tcPr>
            <w:tcW w:w="798" w:type="pct"/>
            <w:tcBorders>
              <w:left w:val="nil"/>
              <w:bottom w:val="single" w:sz="4" w:space="0" w:color="auto"/>
              <w:right w:val="nil"/>
            </w:tcBorders>
          </w:tcPr>
          <w:p w14:paraId="45FBF595" w14:textId="77777777" w:rsidR="00BC75FD" w:rsidRPr="00C54C4C" w:rsidRDefault="00BC75FD" w:rsidP="00622290">
            <w:pPr>
              <w:spacing w:line="480" w:lineRule="auto"/>
              <w:jc w:val="center"/>
              <w:rPr>
                <w:rFonts w:ascii="Times New Roman" w:hAnsi="Times New Roman" w:cs="Times New Roman"/>
                <w:b/>
                <w:bCs/>
                <w:sz w:val="22"/>
                <w:szCs w:val="22"/>
                <w:lang w:val="en-GB"/>
              </w:rPr>
            </w:pPr>
            <w:r w:rsidRPr="00C54C4C">
              <w:rPr>
                <w:rFonts w:ascii="Times New Roman" w:hAnsi="Times New Roman" w:cs="Times New Roman"/>
                <w:b/>
                <w:bCs/>
                <w:sz w:val="22"/>
                <w:szCs w:val="22"/>
                <w:lang w:val="en-GB"/>
              </w:rPr>
              <w:t>ED sample</w:t>
            </w:r>
          </w:p>
        </w:tc>
        <w:tc>
          <w:tcPr>
            <w:tcW w:w="1435" w:type="pct"/>
            <w:tcBorders>
              <w:left w:val="nil"/>
              <w:bottom w:val="single" w:sz="4" w:space="0" w:color="auto"/>
              <w:right w:val="nil"/>
            </w:tcBorders>
          </w:tcPr>
          <w:p w14:paraId="6E092A65" w14:textId="77777777" w:rsidR="00BC75FD" w:rsidRPr="00C54C4C" w:rsidRDefault="00BC75FD" w:rsidP="00622290">
            <w:pPr>
              <w:spacing w:line="480" w:lineRule="auto"/>
              <w:jc w:val="center"/>
              <w:rPr>
                <w:rFonts w:ascii="Times New Roman" w:hAnsi="Times New Roman" w:cs="Times New Roman"/>
                <w:b/>
                <w:bCs/>
                <w:sz w:val="22"/>
                <w:szCs w:val="22"/>
                <w:lang w:val="en-GB"/>
              </w:rPr>
            </w:pPr>
            <w:r w:rsidRPr="00C54C4C">
              <w:rPr>
                <w:rFonts w:ascii="Times New Roman" w:hAnsi="Times New Roman" w:cs="Times New Roman"/>
                <w:b/>
                <w:bCs/>
                <w:sz w:val="22"/>
                <w:szCs w:val="22"/>
                <w:lang w:val="en-GB"/>
              </w:rPr>
              <w:t xml:space="preserve">Sleep/Circadian rhythms </w:t>
            </w:r>
            <w:r>
              <w:rPr>
                <w:rFonts w:ascii="Times New Roman" w:hAnsi="Times New Roman" w:cs="Times New Roman"/>
                <w:b/>
                <w:bCs/>
                <w:sz w:val="22"/>
                <w:szCs w:val="22"/>
                <w:lang w:val="en-GB"/>
              </w:rPr>
              <w:t xml:space="preserve">or other clinical </w:t>
            </w:r>
            <w:r w:rsidRPr="00C54C4C">
              <w:rPr>
                <w:rFonts w:ascii="Times New Roman" w:hAnsi="Times New Roman" w:cs="Times New Roman"/>
                <w:b/>
                <w:bCs/>
                <w:sz w:val="22"/>
                <w:szCs w:val="22"/>
                <w:lang w:val="en-GB"/>
              </w:rPr>
              <w:t>measurements</w:t>
            </w:r>
          </w:p>
        </w:tc>
      </w:tr>
      <w:tr w:rsidR="00BC75FD" w:rsidRPr="00C54C4C" w14:paraId="567A75B7" w14:textId="77777777" w:rsidTr="00622290">
        <w:tc>
          <w:tcPr>
            <w:tcW w:w="918" w:type="pct"/>
            <w:tcBorders>
              <w:top w:val="single" w:sz="4" w:space="0" w:color="auto"/>
              <w:left w:val="nil"/>
              <w:bottom w:val="single" w:sz="4" w:space="0" w:color="auto"/>
              <w:right w:val="nil"/>
            </w:tcBorders>
          </w:tcPr>
          <w:p w14:paraId="1EF84A57" w14:textId="29B2CB9D" w:rsidR="00BC75FD" w:rsidRPr="00210D9C" w:rsidRDefault="00BC75FD" w:rsidP="00622290">
            <w:pPr>
              <w:spacing w:before="240" w:line="480" w:lineRule="auto"/>
              <w:jc w:val="center"/>
              <w:rPr>
                <w:rFonts w:ascii="Times New Roman" w:hAnsi="Times New Roman" w:cs="Times New Roman"/>
                <w:sz w:val="22"/>
                <w:szCs w:val="22"/>
                <w:vertAlign w:val="superscript"/>
                <w:lang w:val="en-GB"/>
              </w:rPr>
            </w:pPr>
            <w:r w:rsidRPr="00C54C4C">
              <w:rPr>
                <w:rFonts w:ascii="Times New Roman" w:hAnsi="Times New Roman" w:cs="Times New Roman"/>
                <w:sz w:val="22"/>
                <w:szCs w:val="22"/>
                <w:lang w:val="en-GB"/>
              </w:rPr>
              <w:t>Antunes (2020)</w:t>
            </w:r>
            <w:r>
              <w:rPr>
                <w:rFonts w:ascii="Times New Roman" w:hAnsi="Times New Roman" w:cs="Times New Roman"/>
                <w:sz w:val="22"/>
                <w:szCs w:val="22"/>
                <w:lang w:val="en-GB"/>
              </w:rPr>
              <w:t xml:space="preserve"> </w:t>
            </w:r>
            <w:r w:rsidR="00210D9C">
              <w:rPr>
                <w:rFonts w:ascii="Times New Roman" w:hAnsi="Times New Roman" w:cs="Times New Roman"/>
                <w:sz w:val="22"/>
                <w:szCs w:val="22"/>
                <w:vertAlign w:val="superscript"/>
                <w:lang w:val="en-GB"/>
              </w:rPr>
              <w:t>85</w:t>
            </w:r>
          </w:p>
        </w:tc>
        <w:tc>
          <w:tcPr>
            <w:tcW w:w="894" w:type="pct"/>
            <w:tcBorders>
              <w:top w:val="single" w:sz="4" w:space="0" w:color="auto"/>
              <w:left w:val="nil"/>
              <w:bottom w:val="single" w:sz="4" w:space="0" w:color="auto"/>
              <w:right w:val="nil"/>
            </w:tcBorders>
          </w:tcPr>
          <w:p w14:paraId="3648AA06"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Brazil</w:t>
            </w:r>
          </w:p>
        </w:tc>
        <w:tc>
          <w:tcPr>
            <w:tcW w:w="954" w:type="pct"/>
            <w:tcBorders>
              <w:top w:val="single" w:sz="4" w:space="0" w:color="auto"/>
              <w:left w:val="nil"/>
              <w:bottom w:val="single" w:sz="4" w:space="0" w:color="auto"/>
              <w:right w:val="nil"/>
            </w:tcBorders>
          </w:tcPr>
          <w:p w14:paraId="1CAF676C"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Case-control; Cross-sectional</w:t>
            </w:r>
          </w:p>
        </w:tc>
        <w:tc>
          <w:tcPr>
            <w:tcW w:w="798" w:type="pct"/>
            <w:tcBorders>
              <w:top w:val="single" w:sz="4" w:space="0" w:color="auto"/>
              <w:left w:val="nil"/>
              <w:bottom w:val="single" w:sz="4" w:space="0" w:color="auto"/>
              <w:right w:val="nil"/>
            </w:tcBorders>
          </w:tcPr>
          <w:p w14:paraId="101F5967"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BED</w:t>
            </w:r>
          </w:p>
        </w:tc>
        <w:tc>
          <w:tcPr>
            <w:tcW w:w="1435" w:type="pct"/>
            <w:tcBorders>
              <w:top w:val="single" w:sz="4" w:space="0" w:color="auto"/>
              <w:left w:val="nil"/>
              <w:bottom w:val="single" w:sz="4" w:space="0" w:color="auto"/>
              <w:right w:val="nil"/>
            </w:tcBorders>
          </w:tcPr>
          <w:p w14:paraId="1DB57C9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PSQI</w:t>
            </w:r>
          </w:p>
        </w:tc>
      </w:tr>
      <w:tr w:rsidR="00BC75FD" w:rsidRPr="00835018" w14:paraId="11145A9A" w14:textId="77777777" w:rsidTr="00622290">
        <w:tc>
          <w:tcPr>
            <w:tcW w:w="918" w:type="pct"/>
            <w:tcBorders>
              <w:top w:val="single" w:sz="4" w:space="0" w:color="auto"/>
              <w:left w:val="nil"/>
              <w:bottom w:val="single" w:sz="4" w:space="0" w:color="auto"/>
              <w:right w:val="nil"/>
            </w:tcBorders>
          </w:tcPr>
          <w:p w14:paraId="3302CFCA" w14:textId="23FA43EA" w:rsidR="00BC75FD" w:rsidRPr="003440D5" w:rsidRDefault="00BC75FD" w:rsidP="00622290">
            <w:pPr>
              <w:spacing w:before="240" w:line="480" w:lineRule="auto"/>
              <w:jc w:val="center"/>
              <w:rPr>
                <w:rFonts w:ascii="Times New Roman" w:hAnsi="Times New Roman" w:cs="Times New Roman"/>
                <w:sz w:val="22"/>
                <w:szCs w:val="22"/>
                <w:vertAlign w:val="superscript"/>
                <w:lang w:val="en-GB"/>
              </w:rPr>
            </w:pPr>
            <w:proofErr w:type="spellStart"/>
            <w:r w:rsidRPr="00C54C4C">
              <w:rPr>
                <w:rFonts w:ascii="Times New Roman" w:hAnsi="Times New Roman" w:cs="Times New Roman"/>
                <w:sz w:val="22"/>
                <w:szCs w:val="22"/>
              </w:rPr>
              <w:t>Crevits</w:t>
            </w:r>
            <w:proofErr w:type="spellEnd"/>
            <w:r w:rsidRPr="00C54C4C">
              <w:rPr>
                <w:rFonts w:ascii="Times New Roman" w:hAnsi="Times New Roman" w:cs="Times New Roman"/>
                <w:sz w:val="22"/>
                <w:szCs w:val="22"/>
              </w:rPr>
              <w:t xml:space="preserve"> (2024)</w:t>
            </w:r>
            <w:r>
              <w:rPr>
                <w:rFonts w:ascii="Times New Roman" w:hAnsi="Times New Roman" w:cs="Times New Roman"/>
                <w:sz w:val="22"/>
                <w:szCs w:val="22"/>
              </w:rPr>
              <w:t xml:space="preserve"> </w:t>
            </w:r>
            <w:r w:rsidR="003440D5">
              <w:rPr>
                <w:rFonts w:ascii="Times New Roman" w:hAnsi="Times New Roman" w:cs="Times New Roman"/>
                <w:sz w:val="22"/>
                <w:szCs w:val="22"/>
                <w:vertAlign w:val="superscript"/>
              </w:rPr>
              <w:t>111</w:t>
            </w:r>
          </w:p>
        </w:tc>
        <w:tc>
          <w:tcPr>
            <w:tcW w:w="894" w:type="pct"/>
            <w:tcBorders>
              <w:top w:val="single" w:sz="4" w:space="0" w:color="auto"/>
              <w:left w:val="nil"/>
              <w:bottom w:val="single" w:sz="4" w:space="0" w:color="auto"/>
              <w:right w:val="nil"/>
            </w:tcBorders>
          </w:tcPr>
          <w:p w14:paraId="0DEA37DA"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France</w:t>
            </w:r>
          </w:p>
        </w:tc>
        <w:tc>
          <w:tcPr>
            <w:tcW w:w="954" w:type="pct"/>
            <w:tcBorders>
              <w:top w:val="single" w:sz="4" w:space="0" w:color="auto"/>
              <w:left w:val="nil"/>
              <w:bottom w:val="single" w:sz="4" w:space="0" w:color="auto"/>
              <w:right w:val="nil"/>
            </w:tcBorders>
          </w:tcPr>
          <w:p w14:paraId="6D6D53E6" w14:textId="77777777" w:rsidR="00BC75FD"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Quasi-experimental (with control group, without randomization</w:t>
            </w:r>
            <w:proofErr w:type="gramStart"/>
            <w:r>
              <w:rPr>
                <w:rFonts w:ascii="Times New Roman" w:hAnsi="Times New Roman" w:cs="Times New Roman"/>
                <w:sz w:val="22"/>
                <w:szCs w:val="22"/>
                <w:lang w:val="en-GB"/>
              </w:rPr>
              <w:t>);</w:t>
            </w:r>
            <w:proofErr w:type="gramEnd"/>
          </w:p>
          <w:p w14:paraId="1638971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lastRenderedPageBreak/>
              <w:t>Cross-sectional and longitudinal</w:t>
            </w:r>
          </w:p>
        </w:tc>
        <w:tc>
          <w:tcPr>
            <w:tcW w:w="798" w:type="pct"/>
            <w:tcBorders>
              <w:top w:val="single" w:sz="4" w:space="0" w:color="auto"/>
              <w:left w:val="nil"/>
              <w:bottom w:val="single" w:sz="4" w:space="0" w:color="auto"/>
              <w:right w:val="nil"/>
            </w:tcBorders>
          </w:tcPr>
          <w:p w14:paraId="140A176B"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lastRenderedPageBreak/>
              <w:t>AN</w:t>
            </w:r>
          </w:p>
        </w:tc>
        <w:tc>
          <w:tcPr>
            <w:tcW w:w="1435" w:type="pct"/>
            <w:tcBorders>
              <w:top w:val="single" w:sz="4" w:space="0" w:color="auto"/>
              <w:left w:val="nil"/>
              <w:bottom w:val="single" w:sz="4" w:space="0" w:color="auto"/>
              <w:right w:val="nil"/>
            </w:tcBorders>
          </w:tcPr>
          <w:p w14:paraId="62311C37"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5A526C">
              <w:rPr>
                <w:rFonts w:ascii="Times New Roman" w:hAnsi="Times New Roman" w:cs="Times New Roman"/>
              </w:rPr>
              <w:t>ESS-CHAD, ISI, PSQI, EDI-2, CDI, STAI-Y</w:t>
            </w:r>
            <w:r>
              <w:rPr>
                <w:rFonts w:ascii="Times New Roman" w:hAnsi="Times New Roman" w:cs="Times New Roman"/>
              </w:rPr>
              <w:t>, VSP-A, EPN-31</w:t>
            </w:r>
          </w:p>
        </w:tc>
      </w:tr>
      <w:tr w:rsidR="00BC75FD" w:rsidRPr="00835018" w14:paraId="0AA676B6" w14:textId="77777777" w:rsidTr="00622290">
        <w:tc>
          <w:tcPr>
            <w:tcW w:w="918" w:type="pct"/>
            <w:tcBorders>
              <w:top w:val="single" w:sz="4" w:space="0" w:color="auto"/>
              <w:left w:val="nil"/>
              <w:bottom w:val="single" w:sz="4" w:space="0" w:color="auto"/>
              <w:right w:val="nil"/>
            </w:tcBorders>
          </w:tcPr>
          <w:p w14:paraId="54E479A5" w14:textId="2005FDB4" w:rsidR="00BC75FD" w:rsidRPr="00C54C4C" w:rsidRDefault="00BC75FD" w:rsidP="00622290">
            <w:pPr>
              <w:spacing w:before="240" w:line="480" w:lineRule="auto"/>
              <w:jc w:val="center"/>
              <w:rPr>
                <w:rFonts w:ascii="Times New Roman" w:hAnsi="Times New Roman" w:cs="Times New Roman"/>
                <w:sz w:val="22"/>
                <w:szCs w:val="22"/>
              </w:rPr>
            </w:pPr>
            <w:proofErr w:type="spellStart"/>
            <w:r>
              <w:rPr>
                <w:rFonts w:ascii="Times New Roman" w:hAnsi="Times New Roman" w:cs="Times New Roman"/>
                <w:sz w:val="22"/>
                <w:szCs w:val="22"/>
              </w:rPr>
              <w:t>Kambanis</w:t>
            </w:r>
            <w:proofErr w:type="spellEnd"/>
            <w:r>
              <w:rPr>
                <w:rFonts w:ascii="Times New Roman" w:hAnsi="Times New Roman" w:cs="Times New Roman"/>
                <w:sz w:val="22"/>
                <w:szCs w:val="22"/>
              </w:rPr>
              <w:t xml:space="preserve"> (2023)</w:t>
            </w:r>
            <w:r w:rsidR="00F44480">
              <w:rPr>
                <w:rFonts w:ascii="Times New Roman" w:hAnsi="Times New Roman" w:cs="Times New Roman"/>
                <w:sz w:val="22"/>
                <w:szCs w:val="22"/>
              </w:rPr>
              <w:t xml:space="preserve"> </w:t>
            </w:r>
            <w:r w:rsidR="00F44480">
              <w:rPr>
                <w:rFonts w:ascii="Times New Roman" w:hAnsi="Times New Roman" w:cs="Times New Roman"/>
                <w:sz w:val="22"/>
                <w:szCs w:val="22"/>
                <w:vertAlign w:val="superscript"/>
              </w:rPr>
              <w:t>118</w:t>
            </w:r>
            <w:r>
              <w:rPr>
                <w:rFonts w:ascii="Times New Roman" w:hAnsi="Times New Roman" w:cs="Times New Roman"/>
                <w:sz w:val="22"/>
                <w:szCs w:val="22"/>
              </w:rPr>
              <w:t xml:space="preserve"> </w:t>
            </w:r>
          </w:p>
        </w:tc>
        <w:tc>
          <w:tcPr>
            <w:tcW w:w="894" w:type="pct"/>
            <w:tcBorders>
              <w:top w:val="single" w:sz="4" w:space="0" w:color="auto"/>
              <w:left w:val="nil"/>
              <w:bottom w:val="single" w:sz="4" w:space="0" w:color="auto"/>
              <w:right w:val="nil"/>
            </w:tcBorders>
          </w:tcPr>
          <w:p w14:paraId="5C1B9584"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USA</w:t>
            </w:r>
          </w:p>
        </w:tc>
        <w:tc>
          <w:tcPr>
            <w:tcW w:w="954" w:type="pct"/>
            <w:tcBorders>
              <w:top w:val="single" w:sz="4" w:space="0" w:color="auto"/>
              <w:left w:val="nil"/>
              <w:bottom w:val="single" w:sz="4" w:space="0" w:color="auto"/>
              <w:right w:val="nil"/>
            </w:tcBorders>
          </w:tcPr>
          <w:p w14:paraId="2943DC58" w14:textId="77777777" w:rsidR="00BC75FD"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Longitudinal</w:t>
            </w:r>
          </w:p>
        </w:tc>
        <w:tc>
          <w:tcPr>
            <w:tcW w:w="798" w:type="pct"/>
            <w:tcBorders>
              <w:top w:val="single" w:sz="4" w:space="0" w:color="auto"/>
              <w:left w:val="nil"/>
              <w:bottom w:val="single" w:sz="4" w:space="0" w:color="auto"/>
              <w:right w:val="nil"/>
            </w:tcBorders>
          </w:tcPr>
          <w:p w14:paraId="2B68EB52"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BN &amp; BED</w:t>
            </w:r>
          </w:p>
        </w:tc>
        <w:tc>
          <w:tcPr>
            <w:tcW w:w="1435" w:type="pct"/>
            <w:tcBorders>
              <w:top w:val="single" w:sz="4" w:space="0" w:color="auto"/>
              <w:left w:val="nil"/>
              <w:bottom w:val="single" w:sz="4" w:space="0" w:color="auto"/>
              <w:right w:val="nil"/>
            </w:tcBorders>
          </w:tcPr>
          <w:p w14:paraId="731869F9"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EDE, CHEDS, CESD-R</w:t>
            </w:r>
          </w:p>
        </w:tc>
      </w:tr>
      <w:tr w:rsidR="00BC75FD" w:rsidRPr="00BC75FD" w14:paraId="46039AD1" w14:textId="77777777" w:rsidTr="00622290">
        <w:tc>
          <w:tcPr>
            <w:tcW w:w="918" w:type="pct"/>
            <w:tcBorders>
              <w:top w:val="single" w:sz="4" w:space="0" w:color="auto"/>
              <w:left w:val="nil"/>
              <w:bottom w:val="single" w:sz="4" w:space="0" w:color="auto"/>
              <w:right w:val="nil"/>
            </w:tcBorders>
          </w:tcPr>
          <w:p w14:paraId="2F24E455" w14:textId="27BC32BC" w:rsidR="00BC75FD" w:rsidRPr="00882304" w:rsidRDefault="00BC75FD" w:rsidP="00622290">
            <w:pPr>
              <w:spacing w:before="240" w:line="480" w:lineRule="auto"/>
              <w:jc w:val="center"/>
              <w:rPr>
                <w:rFonts w:ascii="Times New Roman" w:hAnsi="Times New Roman" w:cs="Times New Roman"/>
                <w:sz w:val="22"/>
                <w:szCs w:val="22"/>
                <w:vertAlign w:val="superscript"/>
                <w:lang w:val="en-GB"/>
              </w:rPr>
            </w:pPr>
            <w:r w:rsidRPr="00C54C4C">
              <w:rPr>
                <w:rFonts w:ascii="Times New Roman" w:hAnsi="Times New Roman" w:cs="Times New Roman"/>
                <w:sz w:val="22"/>
                <w:szCs w:val="22"/>
                <w:lang w:val="en-GB"/>
              </w:rPr>
              <w:t>Kenny (2025)</w:t>
            </w:r>
            <w:r>
              <w:rPr>
                <w:rFonts w:ascii="Times New Roman" w:hAnsi="Times New Roman" w:cs="Times New Roman"/>
                <w:sz w:val="22"/>
                <w:szCs w:val="22"/>
                <w:lang w:val="en-GB"/>
              </w:rPr>
              <w:t xml:space="preserve"> </w:t>
            </w:r>
            <w:r w:rsidR="00882304">
              <w:rPr>
                <w:rFonts w:ascii="Times New Roman" w:hAnsi="Times New Roman" w:cs="Times New Roman"/>
                <w:sz w:val="22"/>
                <w:szCs w:val="22"/>
                <w:vertAlign w:val="superscript"/>
                <w:lang w:val="en-GB"/>
              </w:rPr>
              <w:t>107</w:t>
            </w:r>
          </w:p>
        </w:tc>
        <w:tc>
          <w:tcPr>
            <w:tcW w:w="894" w:type="pct"/>
            <w:tcBorders>
              <w:top w:val="single" w:sz="4" w:space="0" w:color="auto"/>
              <w:left w:val="nil"/>
              <w:bottom w:val="single" w:sz="4" w:space="0" w:color="auto"/>
              <w:right w:val="nil"/>
            </w:tcBorders>
          </w:tcPr>
          <w:p w14:paraId="35585DE8"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Canada</w:t>
            </w:r>
          </w:p>
        </w:tc>
        <w:tc>
          <w:tcPr>
            <w:tcW w:w="954" w:type="pct"/>
            <w:tcBorders>
              <w:top w:val="single" w:sz="4" w:space="0" w:color="auto"/>
              <w:left w:val="nil"/>
              <w:bottom w:val="single" w:sz="4" w:space="0" w:color="auto"/>
              <w:right w:val="nil"/>
            </w:tcBorders>
          </w:tcPr>
          <w:p w14:paraId="1A175CA2"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Case-control; Cross-sectional</w:t>
            </w:r>
          </w:p>
        </w:tc>
        <w:tc>
          <w:tcPr>
            <w:tcW w:w="798" w:type="pct"/>
            <w:tcBorders>
              <w:top w:val="single" w:sz="4" w:space="0" w:color="auto"/>
              <w:left w:val="nil"/>
              <w:bottom w:val="single" w:sz="4" w:space="0" w:color="auto"/>
              <w:right w:val="nil"/>
            </w:tcBorders>
          </w:tcPr>
          <w:p w14:paraId="0D49740B" w14:textId="77777777" w:rsidR="00BC75FD" w:rsidRPr="00C54C4C" w:rsidRDefault="00BC75FD" w:rsidP="00622290">
            <w:pPr>
              <w:spacing w:before="240" w:line="480" w:lineRule="auto"/>
              <w:jc w:val="center"/>
              <w:rPr>
                <w:rFonts w:ascii="Times New Roman" w:hAnsi="Times New Roman" w:cs="Times New Roman"/>
                <w:sz w:val="22"/>
                <w:szCs w:val="22"/>
                <w:lang w:val="en-GB"/>
              </w:rPr>
            </w:pPr>
            <w:proofErr w:type="gramStart"/>
            <w:r w:rsidRPr="00C54C4C">
              <w:rPr>
                <w:rFonts w:ascii="Times New Roman" w:hAnsi="Times New Roman" w:cs="Times New Roman"/>
                <w:sz w:val="22"/>
                <w:szCs w:val="22"/>
                <w:lang w:val="en-GB"/>
              </w:rPr>
              <w:t>AN,</w:t>
            </w:r>
            <w:proofErr w:type="gramEnd"/>
            <w:r w:rsidRPr="00C54C4C">
              <w:rPr>
                <w:rFonts w:ascii="Times New Roman" w:hAnsi="Times New Roman" w:cs="Times New Roman"/>
                <w:sz w:val="22"/>
                <w:szCs w:val="22"/>
                <w:lang w:val="en-GB"/>
              </w:rPr>
              <w:t xml:space="preserve"> BN &amp; BED</w:t>
            </w:r>
          </w:p>
        </w:tc>
        <w:tc>
          <w:tcPr>
            <w:tcW w:w="1435" w:type="pct"/>
            <w:tcBorders>
              <w:top w:val="single" w:sz="4" w:space="0" w:color="auto"/>
              <w:left w:val="nil"/>
              <w:bottom w:val="single" w:sz="4" w:space="0" w:color="auto"/>
              <w:right w:val="nil"/>
            </w:tcBorders>
          </w:tcPr>
          <w:p w14:paraId="55F57E85"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PSQI</w:t>
            </w:r>
          </w:p>
        </w:tc>
      </w:tr>
      <w:tr w:rsidR="00BC75FD" w:rsidRPr="00BC75FD" w14:paraId="61274441" w14:textId="77777777" w:rsidTr="00622290">
        <w:tc>
          <w:tcPr>
            <w:tcW w:w="918" w:type="pct"/>
            <w:tcBorders>
              <w:top w:val="single" w:sz="4" w:space="0" w:color="auto"/>
              <w:left w:val="nil"/>
              <w:bottom w:val="single" w:sz="4" w:space="0" w:color="auto"/>
              <w:right w:val="nil"/>
            </w:tcBorders>
          </w:tcPr>
          <w:p w14:paraId="1357305A" w14:textId="7D02C6D0" w:rsidR="00BC75FD" w:rsidRPr="009D2155" w:rsidRDefault="00BC75FD" w:rsidP="00622290">
            <w:pPr>
              <w:spacing w:before="240" w:line="480" w:lineRule="auto"/>
              <w:jc w:val="center"/>
              <w:rPr>
                <w:rFonts w:ascii="Times New Roman" w:hAnsi="Times New Roman" w:cs="Times New Roman"/>
                <w:sz w:val="22"/>
                <w:szCs w:val="22"/>
                <w:vertAlign w:val="superscript"/>
                <w:lang w:val="en-GB"/>
              </w:rPr>
            </w:pPr>
            <w:r w:rsidRPr="00C54C4C">
              <w:rPr>
                <w:rFonts w:ascii="Times New Roman" w:hAnsi="Times New Roman" w:cs="Times New Roman"/>
                <w:sz w:val="22"/>
                <w:szCs w:val="22"/>
                <w:lang w:val="en-GB"/>
              </w:rPr>
              <w:t>Kleppe (2023)</w:t>
            </w:r>
            <w:r>
              <w:rPr>
                <w:rFonts w:ascii="Times New Roman" w:hAnsi="Times New Roman" w:cs="Times New Roman"/>
                <w:sz w:val="22"/>
                <w:szCs w:val="22"/>
                <w:lang w:val="en-GB"/>
              </w:rPr>
              <w:t xml:space="preserve"> </w:t>
            </w:r>
            <w:r w:rsidR="009D2155">
              <w:rPr>
                <w:rFonts w:ascii="Times New Roman" w:hAnsi="Times New Roman" w:cs="Times New Roman"/>
                <w:sz w:val="22"/>
                <w:szCs w:val="22"/>
                <w:vertAlign w:val="superscript"/>
                <w:lang w:val="en-GB"/>
              </w:rPr>
              <w:t>108</w:t>
            </w:r>
          </w:p>
        </w:tc>
        <w:tc>
          <w:tcPr>
            <w:tcW w:w="894" w:type="pct"/>
            <w:tcBorders>
              <w:top w:val="single" w:sz="4" w:space="0" w:color="auto"/>
              <w:left w:val="nil"/>
              <w:bottom w:val="single" w:sz="4" w:space="0" w:color="auto"/>
              <w:right w:val="nil"/>
            </w:tcBorders>
          </w:tcPr>
          <w:p w14:paraId="12E699C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Norway</w:t>
            </w:r>
          </w:p>
        </w:tc>
        <w:tc>
          <w:tcPr>
            <w:tcW w:w="954" w:type="pct"/>
            <w:tcBorders>
              <w:top w:val="single" w:sz="4" w:space="0" w:color="auto"/>
              <w:left w:val="nil"/>
              <w:bottom w:val="single" w:sz="4" w:space="0" w:color="auto"/>
              <w:right w:val="nil"/>
            </w:tcBorders>
          </w:tcPr>
          <w:p w14:paraId="33A734A6"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Case-control; Cross-sectional</w:t>
            </w:r>
          </w:p>
        </w:tc>
        <w:tc>
          <w:tcPr>
            <w:tcW w:w="798" w:type="pct"/>
            <w:tcBorders>
              <w:top w:val="single" w:sz="4" w:space="0" w:color="auto"/>
              <w:left w:val="nil"/>
              <w:bottom w:val="single" w:sz="4" w:space="0" w:color="auto"/>
              <w:right w:val="nil"/>
            </w:tcBorders>
          </w:tcPr>
          <w:p w14:paraId="309BA2B7"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AN</w:t>
            </w:r>
          </w:p>
        </w:tc>
        <w:tc>
          <w:tcPr>
            <w:tcW w:w="1435" w:type="pct"/>
            <w:tcBorders>
              <w:top w:val="single" w:sz="4" w:space="0" w:color="auto"/>
              <w:left w:val="nil"/>
              <w:bottom w:val="single" w:sz="4" w:space="0" w:color="auto"/>
              <w:right w:val="nil"/>
            </w:tcBorders>
          </w:tcPr>
          <w:p w14:paraId="5DBE1B39"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ACT</w:t>
            </w:r>
          </w:p>
        </w:tc>
      </w:tr>
      <w:tr w:rsidR="00BC75FD" w:rsidRPr="00BC75FD" w14:paraId="1158335D" w14:textId="77777777" w:rsidTr="00622290">
        <w:tc>
          <w:tcPr>
            <w:tcW w:w="918" w:type="pct"/>
            <w:tcBorders>
              <w:top w:val="single" w:sz="4" w:space="0" w:color="auto"/>
              <w:left w:val="nil"/>
              <w:bottom w:val="single" w:sz="4" w:space="0" w:color="auto"/>
              <w:right w:val="nil"/>
            </w:tcBorders>
          </w:tcPr>
          <w:p w14:paraId="3A7256B1" w14:textId="74FF1B6F" w:rsidR="00BC75FD" w:rsidRPr="002474AD" w:rsidRDefault="00BC75FD" w:rsidP="00622290">
            <w:pPr>
              <w:spacing w:before="240" w:line="480" w:lineRule="auto"/>
              <w:jc w:val="center"/>
              <w:rPr>
                <w:rFonts w:ascii="Times New Roman" w:hAnsi="Times New Roman" w:cs="Times New Roman"/>
                <w:sz w:val="22"/>
                <w:szCs w:val="22"/>
                <w:vertAlign w:val="superscript"/>
                <w:lang w:val="en-GB"/>
              </w:rPr>
            </w:pPr>
            <w:r w:rsidRPr="00C54C4C">
              <w:rPr>
                <w:rFonts w:ascii="Times New Roman" w:hAnsi="Times New Roman" w:cs="Times New Roman"/>
                <w:sz w:val="22"/>
                <w:szCs w:val="22"/>
                <w:lang w:val="en-GB"/>
              </w:rPr>
              <w:t>Malcolm (2022)</w:t>
            </w:r>
            <w:r>
              <w:rPr>
                <w:rFonts w:ascii="Times New Roman" w:hAnsi="Times New Roman" w:cs="Times New Roman"/>
                <w:sz w:val="22"/>
                <w:szCs w:val="22"/>
                <w:lang w:val="en-GB"/>
              </w:rPr>
              <w:t xml:space="preserve"> </w:t>
            </w:r>
            <w:r w:rsidR="002474AD">
              <w:rPr>
                <w:rFonts w:ascii="Times New Roman" w:hAnsi="Times New Roman" w:cs="Times New Roman"/>
                <w:sz w:val="22"/>
                <w:szCs w:val="22"/>
                <w:vertAlign w:val="superscript"/>
                <w:lang w:val="en-GB"/>
              </w:rPr>
              <w:t>109</w:t>
            </w:r>
          </w:p>
        </w:tc>
        <w:tc>
          <w:tcPr>
            <w:tcW w:w="894" w:type="pct"/>
            <w:tcBorders>
              <w:top w:val="single" w:sz="4" w:space="0" w:color="auto"/>
              <w:left w:val="nil"/>
              <w:bottom w:val="single" w:sz="4" w:space="0" w:color="auto"/>
              <w:right w:val="nil"/>
            </w:tcBorders>
          </w:tcPr>
          <w:p w14:paraId="4F749F6A"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Australia</w:t>
            </w:r>
          </w:p>
        </w:tc>
        <w:tc>
          <w:tcPr>
            <w:tcW w:w="954" w:type="pct"/>
            <w:tcBorders>
              <w:top w:val="single" w:sz="4" w:space="0" w:color="auto"/>
              <w:left w:val="nil"/>
              <w:bottom w:val="single" w:sz="4" w:space="0" w:color="auto"/>
              <w:right w:val="nil"/>
            </w:tcBorders>
          </w:tcPr>
          <w:p w14:paraId="48147A8D"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Case-control; Cross-sectional</w:t>
            </w:r>
          </w:p>
        </w:tc>
        <w:tc>
          <w:tcPr>
            <w:tcW w:w="798" w:type="pct"/>
            <w:tcBorders>
              <w:top w:val="single" w:sz="4" w:space="0" w:color="auto"/>
              <w:left w:val="nil"/>
              <w:bottom w:val="single" w:sz="4" w:space="0" w:color="auto"/>
              <w:right w:val="nil"/>
            </w:tcBorders>
          </w:tcPr>
          <w:p w14:paraId="54AE5348"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AN</w:t>
            </w:r>
          </w:p>
        </w:tc>
        <w:tc>
          <w:tcPr>
            <w:tcW w:w="1435" w:type="pct"/>
            <w:tcBorders>
              <w:top w:val="single" w:sz="4" w:space="0" w:color="auto"/>
              <w:left w:val="nil"/>
              <w:bottom w:val="single" w:sz="4" w:space="0" w:color="auto"/>
              <w:right w:val="nil"/>
            </w:tcBorders>
          </w:tcPr>
          <w:p w14:paraId="3EBDC5C0"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PSQI</w:t>
            </w:r>
            <w:r>
              <w:rPr>
                <w:rFonts w:ascii="Times New Roman" w:hAnsi="Times New Roman" w:cs="Times New Roman"/>
                <w:sz w:val="22"/>
                <w:szCs w:val="22"/>
                <w:lang w:val="en-GB"/>
              </w:rPr>
              <w:t xml:space="preserve">, </w:t>
            </w:r>
            <w:r w:rsidRPr="00C54C4C">
              <w:rPr>
                <w:rFonts w:ascii="Times New Roman" w:hAnsi="Times New Roman" w:cs="Times New Roman"/>
                <w:sz w:val="22"/>
                <w:szCs w:val="22"/>
                <w:lang w:val="en-GB"/>
              </w:rPr>
              <w:t>SCRAM</w:t>
            </w:r>
          </w:p>
        </w:tc>
      </w:tr>
      <w:tr w:rsidR="00BC75FD" w:rsidRPr="00BC75FD" w14:paraId="67F5DD1C" w14:textId="77777777" w:rsidTr="00622290">
        <w:tc>
          <w:tcPr>
            <w:tcW w:w="918" w:type="pct"/>
            <w:tcBorders>
              <w:top w:val="single" w:sz="4" w:space="0" w:color="auto"/>
              <w:left w:val="nil"/>
              <w:bottom w:val="single" w:sz="4" w:space="0" w:color="auto"/>
              <w:right w:val="nil"/>
            </w:tcBorders>
          </w:tcPr>
          <w:p w14:paraId="7FB73DBD" w14:textId="02A23F0C" w:rsidR="00BC75FD" w:rsidRPr="00062C9B" w:rsidRDefault="00BC75FD" w:rsidP="00622290">
            <w:pPr>
              <w:spacing w:before="240" w:line="480" w:lineRule="auto"/>
              <w:jc w:val="center"/>
              <w:rPr>
                <w:rFonts w:ascii="Times New Roman" w:hAnsi="Times New Roman" w:cs="Times New Roman"/>
                <w:sz w:val="22"/>
                <w:szCs w:val="22"/>
                <w:vertAlign w:val="superscript"/>
                <w:lang w:val="en-GB"/>
              </w:rPr>
            </w:pPr>
            <w:r w:rsidRPr="00BC75FD">
              <w:rPr>
                <w:rFonts w:ascii="Times New Roman" w:hAnsi="Times New Roman" w:cs="Times New Roman"/>
                <w:sz w:val="22"/>
                <w:szCs w:val="22"/>
                <w:lang w:val="en-GB"/>
              </w:rPr>
              <w:t>Martínez -Sánchez (2020)</w:t>
            </w:r>
            <w:r>
              <w:rPr>
                <w:rFonts w:ascii="Times New Roman" w:hAnsi="Times New Roman" w:cs="Times New Roman"/>
                <w:sz w:val="22"/>
                <w:szCs w:val="22"/>
                <w:lang w:val="en-GB"/>
              </w:rPr>
              <w:t xml:space="preserve"> </w:t>
            </w:r>
            <w:r w:rsidR="00062C9B">
              <w:rPr>
                <w:rFonts w:ascii="Times New Roman" w:hAnsi="Times New Roman" w:cs="Times New Roman"/>
                <w:sz w:val="22"/>
                <w:szCs w:val="22"/>
                <w:vertAlign w:val="superscript"/>
                <w:lang w:val="en-GB"/>
              </w:rPr>
              <w:t>113</w:t>
            </w:r>
          </w:p>
        </w:tc>
        <w:tc>
          <w:tcPr>
            <w:tcW w:w="894" w:type="pct"/>
            <w:tcBorders>
              <w:top w:val="single" w:sz="4" w:space="0" w:color="auto"/>
              <w:left w:val="nil"/>
              <w:bottom w:val="single" w:sz="4" w:space="0" w:color="auto"/>
              <w:right w:val="nil"/>
            </w:tcBorders>
          </w:tcPr>
          <w:p w14:paraId="33C87C63"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Spain</w:t>
            </w:r>
          </w:p>
        </w:tc>
        <w:tc>
          <w:tcPr>
            <w:tcW w:w="954" w:type="pct"/>
            <w:tcBorders>
              <w:top w:val="single" w:sz="4" w:space="0" w:color="auto"/>
              <w:left w:val="nil"/>
              <w:bottom w:val="single" w:sz="4" w:space="0" w:color="auto"/>
              <w:right w:val="nil"/>
            </w:tcBorders>
          </w:tcPr>
          <w:p w14:paraId="2D58BE34"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Quasi-experimental (without control group); </w:t>
            </w:r>
            <w:r w:rsidRPr="00C54C4C">
              <w:rPr>
                <w:rFonts w:ascii="Times New Roman" w:hAnsi="Times New Roman" w:cs="Times New Roman"/>
                <w:sz w:val="22"/>
                <w:szCs w:val="22"/>
                <w:lang w:val="en-GB"/>
              </w:rPr>
              <w:t>Longitudinal</w:t>
            </w:r>
          </w:p>
        </w:tc>
        <w:tc>
          <w:tcPr>
            <w:tcW w:w="798" w:type="pct"/>
            <w:tcBorders>
              <w:top w:val="single" w:sz="4" w:space="0" w:color="auto"/>
              <w:left w:val="nil"/>
              <w:bottom w:val="single" w:sz="4" w:space="0" w:color="auto"/>
              <w:right w:val="nil"/>
            </w:tcBorders>
          </w:tcPr>
          <w:p w14:paraId="40859B5F"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AN</w:t>
            </w:r>
          </w:p>
        </w:tc>
        <w:tc>
          <w:tcPr>
            <w:tcW w:w="1435" w:type="pct"/>
            <w:tcBorders>
              <w:top w:val="single" w:sz="4" w:space="0" w:color="auto"/>
              <w:left w:val="nil"/>
              <w:bottom w:val="single" w:sz="4" w:space="0" w:color="auto"/>
              <w:right w:val="nil"/>
            </w:tcBorders>
          </w:tcPr>
          <w:p w14:paraId="60A6541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SWM</w:t>
            </w:r>
          </w:p>
        </w:tc>
      </w:tr>
      <w:tr w:rsidR="00BC75FD" w:rsidRPr="00BC75FD" w14:paraId="4B3A5FC5" w14:textId="77777777" w:rsidTr="00622290">
        <w:tc>
          <w:tcPr>
            <w:tcW w:w="918" w:type="pct"/>
            <w:tcBorders>
              <w:top w:val="single" w:sz="4" w:space="0" w:color="auto"/>
              <w:left w:val="nil"/>
              <w:bottom w:val="single" w:sz="4" w:space="0" w:color="auto"/>
              <w:right w:val="nil"/>
            </w:tcBorders>
          </w:tcPr>
          <w:p w14:paraId="5E306FAF" w14:textId="02FBDD70" w:rsidR="00BC75FD" w:rsidRPr="00315524" w:rsidRDefault="00BC75FD" w:rsidP="00622290">
            <w:pPr>
              <w:spacing w:before="240" w:line="480" w:lineRule="auto"/>
              <w:jc w:val="center"/>
              <w:rPr>
                <w:rFonts w:ascii="Times New Roman" w:hAnsi="Times New Roman" w:cs="Times New Roman"/>
                <w:sz w:val="22"/>
                <w:szCs w:val="22"/>
                <w:vertAlign w:val="superscript"/>
                <w:lang w:val="en-GB"/>
              </w:rPr>
            </w:pPr>
            <w:proofErr w:type="spellStart"/>
            <w:r w:rsidRPr="00BC75FD">
              <w:rPr>
                <w:rFonts w:ascii="Times New Roman" w:hAnsi="Times New Roman" w:cs="Times New Roman"/>
                <w:sz w:val="22"/>
                <w:szCs w:val="22"/>
                <w:lang w:val="en-GB"/>
              </w:rPr>
              <w:t>Meule</w:t>
            </w:r>
            <w:proofErr w:type="spellEnd"/>
            <w:r w:rsidRPr="00BC75FD">
              <w:rPr>
                <w:rFonts w:ascii="Times New Roman" w:hAnsi="Times New Roman" w:cs="Times New Roman"/>
                <w:sz w:val="22"/>
                <w:szCs w:val="22"/>
                <w:lang w:val="en-GB"/>
              </w:rPr>
              <w:t xml:space="preserve"> (202</w:t>
            </w:r>
            <w:r>
              <w:rPr>
                <w:rFonts w:ascii="Times New Roman" w:hAnsi="Times New Roman" w:cs="Times New Roman"/>
                <w:sz w:val="22"/>
                <w:szCs w:val="22"/>
                <w:lang w:val="en-GB"/>
              </w:rPr>
              <w:t>3</w:t>
            </w:r>
            <w:r w:rsidRPr="00BC75FD">
              <w:rPr>
                <w:rFonts w:ascii="Times New Roman" w:hAnsi="Times New Roman" w:cs="Times New Roman"/>
                <w:sz w:val="22"/>
                <w:szCs w:val="22"/>
                <w:lang w:val="en-GB"/>
              </w:rPr>
              <w:t>)</w:t>
            </w:r>
            <w:r>
              <w:rPr>
                <w:rFonts w:ascii="Times New Roman" w:hAnsi="Times New Roman" w:cs="Times New Roman"/>
                <w:sz w:val="22"/>
                <w:szCs w:val="22"/>
                <w:lang w:val="en-GB"/>
              </w:rPr>
              <w:t xml:space="preserve"> </w:t>
            </w:r>
            <w:r w:rsidR="00315524">
              <w:rPr>
                <w:rFonts w:ascii="Times New Roman" w:hAnsi="Times New Roman" w:cs="Times New Roman"/>
                <w:sz w:val="22"/>
                <w:szCs w:val="22"/>
                <w:vertAlign w:val="superscript"/>
                <w:lang w:val="en-GB"/>
              </w:rPr>
              <w:t>114</w:t>
            </w:r>
          </w:p>
        </w:tc>
        <w:tc>
          <w:tcPr>
            <w:tcW w:w="894" w:type="pct"/>
            <w:tcBorders>
              <w:top w:val="single" w:sz="4" w:space="0" w:color="auto"/>
              <w:left w:val="nil"/>
              <w:bottom w:val="single" w:sz="4" w:space="0" w:color="auto"/>
              <w:right w:val="nil"/>
            </w:tcBorders>
          </w:tcPr>
          <w:p w14:paraId="033977BA"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 xml:space="preserve">Germany </w:t>
            </w:r>
          </w:p>
        </w:tc>
        <w:tc>
          <w:tcPr>
            <w:tcW w:w="954" w:type="pct"/>
            <w:tcBorders>
              <w:top w:val="single" w:sz="4" w:space="0" w:color="auto"/>
              <w:left w:val="nil"/>
              <w:bottom w:val="single" w:sz="4" w:space="0" w:color="auto"/>
              <w:right w:val="nil"/>
            </w:tcBorders>
          </w:tcPr>
          <w:p w14:paraId="4EB2C44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Quasi-experimental (without control group); </w:t>
            </w:r>
            <w:r w:rsidRPr="00C54C4C">
              <w:rPr>
                <w:rFonts w:ascii="Times New Roman" w:hAnsi="Times New Roman" w:cs="Times New Roman"/>
                <w:sz w:val="22"/>
                <w:szCs w:val="22"/>
                <w:lang w:val="en-GB"/>
              </w:rPr>
              <w:t>Longitudinal</w:t>
            </w:r>
          </w:p>
        </w:tc>
        <w:tc>
          <w:tcPr>
            <w:tcW w:w="798" w:type="pct"/>
            <w:tcBorders>
              <w:top w:val="single" w:sz="4" w:space="0" w:color="auto"/>
              <w:left w:val="nil"/>
              <w:bottom w:val="single" w:sz="4" w:space="0" w:color="auto"/>
              <w:right w:val="nil"/>
            </w:tcBorders>
          </w:tcPr>
          <w:p w14:paraId="3B21C4D9" w14:textId="77777777" w:rsidR="00BC75FD" w:rsidRPr="00C54C4C" w:rsidRDefault="00BC75FD" w:rsidP="00622290">
            <w:pPr>
              <w:spacing w:before="240" w:line="480" w:lineRule="auto"/>
              <w:jc w:val="center"/>
              <w:rPr>
                <w:rFonts w:ascii="Times New Roman" w:hAnsi="Times New Roman" w:cs="Times New Roman"/>
                <w:sz w:val="22"/>
                <w:szCs w:val="22"/>
                <w:lang w:val="en-GB"/>
              </w:rPr>
            </w:pPr>
            <w:proofErr w:type="gramStart"/>
            <w:r w:rsidRPr="00C54C4C">
              <w:rPr>
                <w:rFonts w:ascii="Times New Roman" w:hAnsi="Times New Roman" w:cs="Times New Roman"/>
                <w:sz w:val="22"/>
                <w:szCs w:val="22"/>
                <w:lang w:val="en-GB"/>
              </w:rPr>
              <w:t>AN,</w:t>
            </w:r>
            <w:proofErr w:type="gramEnd"/>
            <w:r w:rsidRPr="00C54C4C">
              <w:rPr>
                <w:rFonts w:ascii="Times New Roman" w:hAnsi="Times New Roman" w:cs="Times New Roman"/>
                <w:sz w:val="22"/>
                <w:szCs w:val="22"/>
                <w:lang w:val="en-GB"/>
              </w:rPr>
              <w:t xml:space="preserve"> BN &amp; BED</w:t>
            </w:r>
          </w:p>
        </w:tc>
        <w:tc>
          <w:tcPr>
            <w:tcW w:w="1435" w:type="pct"/>
            <w:tcBorders>
              <w:top w:val="single" w:sz="4" w:space="0" w:color="auto"/>
              <w:left w:val="nil"/>
              <w:bottom w:val="single" w:sz="4" w:space="0" w:color="auto"/>
              <w:right w:val="nil"/>
            </w:tcBorders>
          </w:tcPr>
          <w:p w14:paraId="19898184"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PSQI</w:t>
            </w:r>
          </w:p>
        </w:tc>
      </w:tr>
      <w:tr w:rsidR="00BC75FD" w:rsidRPr="00BC75FD" w14:paraId="23769A20" w14:textId="77777777" w:rsidTr="00622290">
        <w:tc>
          <w:tcPr>
            <w:tcW w:w="918" w:type="pct"/>
            <w:tcBorders>
              <w:top w:val="single" w:sz="4" w:space="0" w:color="auto"/>
              <w:left w:val="nil"/>
              <w:bottom w:val="single" w:sz="4" w:space="0" w:color="auto"/>
              <w:right w:val="nil"/>
            </w:tcBorders>
          </w:tcPr>
          <w:p w14:paraId="1978F8F6" w14:textId="7387FB06" w:rsidR="00BC75FD" w:rsidRPr="0088421D" w:rsidRDefault="00BC75FD" w:rsidP="00622290">
            <w:pPr>
              <w:spacing w:before="240" w:line="480" w:lineRule="auto"/>
              <w:jc w:val="center"/>
              <w:rPr>
                <w:rFonts w:ascii="Times New Roman" w:hAnsi="Times New Roman" w:cs="Times New Roman"/>
                <w:sz w:val="22"/>
                <w:szCs w:val="22"/>
                <w:vertAlign w:val="superscript"/>
                <w:lang w:val="en-GB"/>
              </w:rPr>
            </w:pPr>
            <w:r w:rsidRPr="00BC75FD">
              <w:rPr>
                <w:rFonts w:ascii="Times New Roman" w:hAnsi="Times New Roman" w:cs="Times New Roman"/>
                <w:sz w:val="22"/>
                <w:szCs w:val="22"/>
                <w:lang w:val="en-GB"/>
              </w:rPr>
              <w:t>Pacella (2025)</w:t>
            </w:r>
            <w:r>
              <w:rPr>
                <w:rFonts w:ascii="Times New Roman" w:hAnsi="Times New Roman" w:cs="Times New Roman"/>
                <w:sz w:val="22"/>
                <w:szCs w:val="22"/>
                <w:lang w:val="en-GB"/>
              </w:rPr>
              <w:t xml:space="preserve"> </w:t>
            </w:r>
            <w:r w:rsidR="0088421D">
              <w:rPr>
                <w:rFonts w:ascii="Times New Roman" w:hAnsi="Times New Roman" w:cs="Times New Roman"/>
                <w:sz w:val="22"/>
                <w:szCs w:val="22"/>
                <w:vertAlign w:val="superscript"/>
                <w:lang w:val="en-GB"/>
              </w:rPr>
              <w:t>117</w:t>
            </w:r>
          </w:p>
        </w:tc>
        <w:tc>
          <w:tcPr>
            <w:tcW w:w="894" w:type="pct"/>
            <w:tcBorders>
              <w:top w:val="single" w:sz="4" w:space="0" w:color="auto"/>
              <w:left w:val="nil"/>
              <w:bottom w:val="single" w:sz="4" w:space="0" w:color="auto"/>
              <w:right w:val="nil"/>
            </w:tcBorders>
          </w:tcPr>
          <w:p w14:paraId="50F3BA86"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USA</w:t>
            </w:r>
          </w:p>
        </w:tc>
        <w:tc>
          <w:tcPr>
            <w:tcW w:w="954" w:type="pct"/>
            <w:tcBorders>
              <w:top w:val="single" w:sz="4" w:space="0" w:color="auto"/>
              <w:left w:val="nil"/>
              <w:bottom w:val="single" w:sz="4" w:space="0" w:color="auto"/>
              <w:right w:val="nil"/>
            </w:tcBorders>
          </w:tcPr>
          <w:p w14:paraId="3147999F" w14:textId="77777777" w:rsidR="00BC75FD"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Longitudinal</w:t>
            </w:r>
          </w:p>
        </w:tc>
        <w:tc>
          <w:tcPr>
            <w:tcW w:w="798" w:type="pct"/>
            <w:tcBorders>
              <w:top w:val="single" w:sz="4" w:space="0" w:color="auto"/>
              <w:left w:val="nil"/>
              <w:bottom w:val="single" w:sz="4" w:space="0" w:color="auto"/>
              <w:right w:val="nil"/>
            </w:tcBorders>
          </w:tcPr>
          <w:p w14:paraId="22DD34AB"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BN &amp; BED</w:t>
            </w:r>
          </w:p>
        </w:tc>
        <w:tc>
          <w:tcPr>
            <w:tcW w:w="1435" w:type="pct"/>
            <w:tcBorders>
              <w:top w:val="single" w:sz="4" w:space="0" w:color="auto"/>
              <w:left w:val="nil"/>
              <w:bottom w:val="single" w:sz="4" w:space="0" w:color="auto"/>
              <w:right w:val="nil"/>
            </w:tcBorders>
          </w:tcPr>
          <w:p w14:paraId="1B3A37AD"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EPSI, ISI, IDAS</w:t>
            </w:r>
          </w:p>
        </w:tc>
      </w:tr>
      <w:tr w:rsidR="00BC75FD" w:rsidRPr="00BC75FD" w14:paraId="256EA0E2" w14:textId="77777777" w:rsidTr="00622290">
        <w:tc>
          <w:tcPr>
            <w:tcW w:w="918" w:type="pct"/>
            <w:tcBorders>
              <w:top w:val="single" w:sz="4" w:space="0" w:color="auto"/>
              <w:left w:val="nil"/>
              <w:bottom w:val="single" w:sz="4" w:space="0" w:color="auto"/>
              <w:right w:val="nil"/>
            </w:tcBorders>
          </w:tcPr>
          <w:p w14:paraId="180392E5" w14:textId="2C50E3EA" w:rsidR="00BC75FD" w:rsidRPr="008D367D" w:rsidRDefault="00BC75FD" w:rsidP="00622290">
            <w:pPr>
              <w:spacing w:before="240" w:line="480" w:lineRule="auto"/>
              <w:jc w:val="center"/>
              <w:rPr>
                <w:rFonts w:ascii="Times New Roman" w:hAnsi="Times New Roman" w:cs="Times New Roman"/>
                <w:sz w:val="22"/>
                <w:szCs w:val="22"/>
                <w:vertAlign w:val="superscript"/>
                <w:lang w:val="en-GB"/>
              </w:rPr>
            </w:pPr>
            <w:r w:rsidRPr="00BC75FD">
              <w:rPr>
                <w:rFonts w:ascii="Times New Roman" w:hAnsi="Times New Roman" w:cs="Times New Roman"/>
                <w:sz w:val="22"/>
                <w:szCs w:val="22"/>
                <w:lang w:val="en-GB"/>
              </w:rPr>
              <w:t>Pacella (2025)</w:t>
            </w:r>
            <w:r>
              <w:rPr>
                <w:rFonts w:ascii="Times New Roman" w:hAnsi="Times New Roman" w:cs="Times New Roman"/>
                <w:sz w:val="22"/>
                <w:szCs w:val="22"/>
                <w:lang w:val="en-GB"/>
              </w:rPr>
              <w:t xml:space="preserve"> </w:t>
            </w:r>
            <w:r w:rsidR="008D367D">
              <w:rPr>
                <w:rFonts w:ascii="Times New Roman" w:hAnsi="Times New Roman" w:cs="Times New Roman"/>
                <w:sz w:val="22"/>
                <w:szCs w:val="22"/>
                <w:vertAlign w:val="superscript"/>
                <w:lang w:val="en-GB"/>
              </w:rPr>
              <w:t>116</w:t>
            </w:r>
          </w:p>
        </w:tc>
        <w:tc>
          <w:tcPr>
            <w:tcW w:w="894" w:type="pct"/>
            <w:tcBorders>
              <w:top w:val="single" w:sz="4" w:space="0" w:color="auto"/>
              <w:left w:val="nil"/>
              <w:bottom w:val="single" w:sz="4" w:space="0" w:color="auto"/>
              <w:right w:val="nil"/>
            </w:tcBorders>
          </w:tcPr>
          <w:p w14:paraId="5C2729CA"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USA</w:t>
            </w:r>
          </w:p>
        </w:tc>
        <w:tc>
          <w:tcPr>
            <w:tcW w:w="954" w:type="pct"/>
            <w:tcBorders>
              <w:top w:val="single" w:sz="4" w:space="0" w:color="auto"/>
              <w:left w:val="nil"/>
              <w:bottom w:val="single" w:sz="4" w:space="0" w:color="auto"/>
              <w:right w:val="nil"/>
            </w:tcBorders>
          </w:tcPr>
          <w:p w14:paraId="657B18FA" w14:textId="77777777" w:rsidR="00BC75FD"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Single-case multiple-baseline</w:t>
            </w:r>
          </w:p>
        </w:tc>
        <w:tc>
          <w:tcPr>
            <w:tcW w:w="798" w:type="pct"/>
            <w:tcBorders>
              <w:top w:val="single" w:sz="4" w:space="0" w:color="auto"/>
              <w:left w:val="nil"/>
              <w:bottom w:val="single" w:sz="4" w:space="0" w:color="auto"/>
              <w:right w:val="nil"/>
            </w:tcBorders>
          </w:tcPr>
          <w:p w14:paraId="3E7A0C8E"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BN, BED &amp; OSFED</w:t>
            </w:r>
          </w:p>
        </w:tc>
        <w:tc>
          <w:tcPr>
            <w:tcW w:w="1435" w:type="pct"/>
            <w:tcBorders>
              <w:top w:val="single" w:sz="4" w:space="0" w:color="auto"/>
              <w:left w:val="nil"/>
              <w:bottom w:val="single" w:sz="4" w:space="0" w:color="auto"/>
              <w:right w:val="nil"/>
            </w:tcBorders>
          </w:tcPr>
          <w:p w14:paraId="6B408657" w14:textId="77777777" w:rsidR="00BC75FD" w:rsidRPr="00BC75FD" w:rsidRDefault="00BC75FD" w:rsidP="00622290">
            <w:pPr>
              <w:spacing w:before="240" w:line="480" w:lineRule="auto"/>
              <w:jc w:val="center"/>
              <w:rPr>
                <w:rFonts w:ascii="Times New Roman" w:hAnsi="Times New Roman" w:cs="Times New Roman"/>
                <w:sz w:val="22"/>
                <w:szCs w:val="22"/>
                <w:lang w:val="en-GB"/>
              </w:rPr>
            </w:pPr>
            <w:r w:rsidRPr="00BC75FD">
              <w:rPr>
                <w:rFonts w:ascii="Times New Roman" w:hAnsi="Times New Roman" w:cs="Times New Roman"/>
                <w:sz w:val="22"/>
                <w:szCs w:val="22"/>
                <w:lang w:val="en-GB"/>
              </w:rPr>
              <w:t>FSS, ISI, sleep diaries, CIA, EPSI, IDAS, GAD</w:t>
            </w:r>
          </w:p>
        </w:tc>
      </w:tr>
      <w:tr w:rsidR="00BC75FD" w:rsidRPr="00BC75FD" w14:paraId="651EBF1A" w14:textId="77777777" w:rsidTr="00622290">
        <w:tc>
          <w:tcPr>
            <w:tcW w:w="918" w:type="pct"/>
            <w:tcBorders>
              <w:top w:val="single" w:sz="4" w:space="0" w:color="auto"/>
              <w:left w:val="nil"/>
              <w:bottom w:val="single" w:sz="4" w:space="0" w:color="auto"/>
              <w:right w:val="nil"/>
            </w:tcBorders>
          </w:tcPr>
          <w:p w14:paraId="201EB986" w14:textId="7A8D01BB" w:rsidR="00BC75FD" w:rsidRPr="007D38A8" w:rsidRDefault="00BC75FD" w:rsidP="00622290">
            <w:pPr>
              <w:spacing w:before="240" w:line="480" w:lineRule="auto"/>
              <w:jc w:val="center"/>
              <w:rPr>
                <w:rFonts w:ascii="Times New Roman" w:hAnsi="Times New Roman" w:cs="Times New Roman"/>
                <w:sz w:val="22"/>
                <w:szCs w:val="22"/>
                <w:vertAlign w:val="superscript"/>
                <w:lang w:val="en-GB"/>
              </w:rPr>
            </w:pPr>
            <w:proofErr w:type="spellStart"/>
            <w:r w:rsidRPr="00C54C4C">
              <w:rPr>
                <w:rFonts w:ascii="Times New Roman" w:hAnsi="Times New Roman" w:cs="Times New Roman"/>
                <w:sz w:val="22"/>
                <w:szCs w:val="22"/>
                <w:lang w:val="en-GB"/>
              </w:rPr>
              <w:lastRenderedPageBreak/>
              <w:t>Romigi</w:t>
            </w:r>
            <w:proofErr w:type="spellEnd"/>
            <w:r w:rsidRPr="00C54C4C">
              <w:rPr>
                <w:rFonts w:ascii="Times New Roman" w:hAnsi="Times New Roman" w:cs="Times New Roman"/>
                <w:sz w:val="22"/>
                <w:szCs w:val="22"/>
                <w:lang w:val="en-GB"/>
              </w:rPr>
              <w:t xml:space="preserve"> (2022)</w:t>
            </w:r>
            <w:r>
              <w:rPr>
                <w:rFonts w:ascii="Times New Roman" w:hAnsi="Times New Roman" w:cs="Times New Roman"/>
                <w:sz w:val="22"/>
                <w:szCs w:val="22"/>
                <w:lang w:val="en-GB"/>
              </w:rPr>
              <w:t xml:space="preserve"> </w:t>
            </w:r>
            <w:r w:rsidR="007D38A8">
              <w:rPr>
                <w:rFonts w:ascii="Times New Roman" w:hAnsi="Times New Roman" w:cs="Times New Roman"/>
                <w:sz w:val="22"/>
                <w:szCs w:val="22"/>
                <w:vertAlign w:val="superscript"/>
                <w:lang w:val="en-GB"/>
              </w:rPr>
              <w:t>110</w:t>
            </w:r>
          </w:p>
        </w:tc>
        <w:tc>
          <w:tcPr>
            <w:tcW w:w="894" w:type="pct"/>
            <w:tcBorders>
              <w:top w:val="single" w:sz="4" w:space="0" w:color="auto"/>
              <w:left w:val="nil"/>
              <w:bottom w:val="single" w:sz="4" w:space="0" w:color="auto"/>
              <w:right w:val="nil"/>
            </w:tcBorders>
          </w:tcPr>
          <w:p w14:paraId="55BFFEBA"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Italy</w:t>
            </w:r>
          </w:p>
        </w:tc>
        <w:tc>
          <w:tcPr>
            <w:tcW w:w="954" w:type="pct"/>
            <w:tcBorders>
              <w:top w:val="single" w:sz="4" w:space="0" w:color="auto"/>
              <w:left w:val="nil"/>
              <w:bottom w:val="single" w:sz="4" w:space="0" w:color="auto"/>
              <w:right w:val="nil"/>
            </w:tcBorders>
          </w:tcPr>
          <w:p w14:paraId="419C167D"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Case-control; Cross-sectional</w:t>
            </w:r>
          </w:p>
        </w:tc>
        <w:tc>
          <w:tcPr>
            <w:tcW w:w="798" w:type="pct"/>
            <w:tcBorders>
              <w:top w:val="single" w:sz="4" w:space="0" w:color="auto"/>
              <w:left w:val="nil"/>
              <w:bottom w:val="single" w:sz="4" w:space="0" w:color="auto"/>
              <w:right w:val="nil"/>
            </w:tcBorders>
          </w:tcPr>
          <w:p w14:paraId="1C1788FD"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AN</w:t>
            </w:r>
          </w:p>
        </w:tc>
        <w:tc>
          <w:tcPr>
            <w:tcW w:w="1435" w:type="pct"/>
            <w:tcBorders>
              <w:top w:val="single" w:sz="4" w:space="0" w:color="auto"/>
              <w:left w:val="nil"/>
              <w:bottom w:val="single" w:sz="4" w:space="0" w:color="auto"/>
              <w:right w:val="nil"/>
            </w:tcBorders>
          </w:tcPr>
          <w:p w14:paraId="4DEF01A4" w14:textId="77777777" w:rsidR="00BC75FD" w:rsidRPr="00C54C4C" w:rsidRDefault="00BC75FD" w:rsidP="00622290">
            <w:pPr>
              <w:spacing w:before="240" w:line="480" w:lineRule="auto"/>
              <w:jc w:val="center"/>
              <w:rPr>
                <w:rFonts w:ascii="Times New Roman" w:hAnsi="Times New Roman" w:cs="Times New Roman"/>
                <w:sz w:val="22"/>
                <w:szCs w:val="22"/>
                <w:lang w:val="en-GB"/>
              </w:rPr>
            </w:pPr>
            <w:r w:rsidRPr="00C54C4C">
              <w:rPr>
                <w:rFonts w:ascii="Times New Roman" w:hAnsi="Times New Roman" w:cs="Times New Roman"/>
                <w:sz w:val="22"/>
                <w:szCs w:val="22"/>
                <w:lang w:val="en-GB"/>
              </w:rPr>
              <w:t>PSQI</w:t>
            </w:r>
            <w:r>
              <w:rPr>
                <w:rFonts w:ascii="Times New Roman" w:hAnsi="Times New Roman" w:cs="Times New Roman"/>
                <w:sz w:val="22"/>
                <w:szCs w:val="22"/>
                <w:lang w:val="en-GB"/>
              </w:rPr>
              <w:t>,</w:t>
            </w:r>
            <w:r w:rsidRPr="00C54C4C">
              <w:rPr>
                <w:rFonts w:ascii="Times New Roman" w:hAnsi="Times New Roman" w:cs="Times New Roman"/>
                <w:sz w:val="22"/>
                <w:szCs w:val="22"/>
                <w:lang w:val="en-GB"/>
              </w:rPr>
              <w:t xml:space="preserve"> ESS</w:t>
            </w:r>
          </w:p>
        </w:tc>
      </w:tr>
    </w:tbl>
    <w:p w14:paraId="489C8D5C" w14:textId="77777777" w:rsidR="00BC75FD" w:rsidRDefault="00BC75FD">
      <w:pPr>
        <w:rPr>
          <w:lang w:val="en-GB"/>
        </w:rPr>
      </w:pPr>
    </w:p>
    <w:p w14:paraId="485027ED" w14:textId="77777777" w:rsidR="004E772C" w:rsidRDefault="004E772C">
      <w:pPr>
        <w:rPr>
          <w:lang w:val="en-GB"/>
        </w:rPr>
        <w:sectPr w:rsidR="004E772C">
          <w:pgSz w:w="11906" w:h="16838"/>
          <w:pgMar w:top="1417" w:right="1134" w:bottom="1134" w:left="1134" w:header="708" w:footer="708" w:gutter="0"/>
          <w:cols w:space="708"/>
          <w:docGrid w:linePitch="360"/>
        </w:sectPr>
      </w:pPr>
    </w:p>
    <w:p w14:paraId="2283C6EE" w14:textId="19B7ABF3" w:rsidR="004A5796" w:rsidRPr="004A5796" w:rsidRDefault="004A5796" w:rsidP="0049636C">
      <w:pPr>
        <w:spacing w:line="480" w:lineRule="auto"/>
        <w:rPr>
          <w:rFonts w:ascii="Times New Roman" w:hAnsi="Times New Roman" w:cs="Times New Roman"/>
          <w:sz w:val="22"/>
          <w:szCs w:val="22"/>
          <w:lang w:val="en-GB"/>
        </w:rPr>
      </w:pPr>
      <w:r w:rsidRPr="004A5796">
        <w:rPr>
          <w:rFonts w:ascii="Times New Roman" w:hAnsi="Times New Roman" w:cs="Times New Roman"/>
          <w:b/>
          <w:bCs/>
          <w:sz w:val="22"/>
          <w:szCs w:val="22"/>
          <w:lang w:val="en-GB"/>
        </w:rPr>
        <w:lastRenderedPageBreak/>
        <w:t xml:space="preserve">Table </w:t>
      </w:r>
      <w:r w:rsidR="00472966">
        <w:rPr>
          <w:rFonts w:ascii="Times New Roman" w:hAnsi="Times New Roman" w:cs="Times New Roman"/>
          <w:b/>
          <w:bCs/>
          <w:sz w:val="22"/>
          <w:szCs w:val="22"/>
          <w:lang w:val="en-GB"/>
        </w:rPr>
        <w:t>S</w:t>
      </w:r>
      <w:r w:rsidRPr="004A5796">
        <w:rPr>
          <w:rFonts w:ascii="Times New Roman" w:hAnsi="Times New Roman" w:cs="Times New Roman"/>
          <w:b/>
          <w:bCs/>
          <w:sz w:val="22"/>
          <w:szCs w:val="22"/>
          <w:lang w:val="en-GB"/>
        </w:rPr>
        <w:t>2</w:t>
      </w:r>
      <w:r w:rsidRPr="004A5796">
        <w:rPr>
          <w:rFonts w:ascii="Times New Roman" w:hAnsi="Times New Roman" w:cs="Times New Roman"/>
          <w:sz w:val="22"/>
          <w:szCs w:val="22"/>
          <w:lang w:val="en-GB"/>
        </w:rPr>
        <w:t xml:space="preserve">. Summary of included studies with clinical samples diagnosed with EDs (i.e., diagnoses of anorexia nervosa (AN), bulimia nervosa (BN) and binge-eating disorder (BED)). </w:t>
      </w:r>
    </w:p>
    <w:p w14:paraId="37A822E9" w14:textId="34735049" w:rsidR="004E772C" w:rsidRPr="004A5796" w:rsidRDefault="004A5796" w:rsidP="0049636C">
      <w:pPr>
        <w:spacing w:line="480" w:lineRule="auto"/>
        <w:rPr>
          <w:rFonts w:ascii="Times New Roman" w:hAnsi="Times New Roman" w:cs="Times New Roman"/>
          <w:sz w:val="22"/>
          <w:szCs w:val="22"/>
          <w:lang w:val="en-GB"/>
        </w:rPr>
      </w:pPr>
      <w:r w:rsidRPr="004A5796">
        <w:rPr>
          <w:rFonts w:ascii="Times New Roman" w:hAnsi="Times New Roman" w:cs="Times New Roman"/>
          <w:b/>
          <w:bCs/>
          <w:sz w:val="22"/>
          <w:szCs w:val="22"/>
          <w:lang w:val="en-GB"/>
        </w:rPr>
        <w:t>Legend</w:t>
      </w:r>
      <w:r w:rsidRPr="004A5796">
        <w:rPr>
          <w:rFonts w:ascii="Times New Roman" w:hAnsi="Times New Roman" w:cs="Times New Roman"/>
          <w:sz w:val="22"/>
          <w:szCs w:val="22"/>
          <w:lang w:val="en-GB"/>
        </w:rPr>
        <w:t xml:space="preserve">. EDs = </w:t>
      </w:r>
      <w:proofErr w:type="gramStart"/>
      <w:r w:rsidRPr="004A5796">
        <w:rPr>
          <w:rFonts w:ascii="Times New Roman" w:hAnsi="Times New Roman" w:cs="Times New Roman"/>
          <w:sz w:val="22"/>
          <w:szCs w:val="22"/>
          <w:lang w:val="en-GB"/>
        </w:rPr>
        <w:t>Eating Disorders</w:t>
      </w:r>
      <w:proofErr w:type="gramEnd"/>
      <w:r w:rsidRPr="004A5796">
        <w:rPr>
          <w:rFonts w:ascii="Times New Roman" w:hAnsi="Times New Roman" w:cs="Times New Roman"/>
          <w:sz w:val="22"/>
          <w:szCs w:val="22"/>
          <w:lang w:val="en-GB"/>
        </w:rPr>
        <w:t>; AN = Anorexia nervosa; BN = Bulimia nervosa; BED = Binge-</w:t>
      </w:r>
      <w:proofErr w:type="gramStart"/>
      <w:r w:rsidRPr="004A5796">
        <w:rPr>
          <w:rFonts w:ascii="Times New Roman" w:hAnsi="Times New Roman" w:cs="Times New Roman"/>
          <w:sz w:val="22"/>
          <w:szCs w:val="22"/>
          <w:lang w:val="en-GB"/>
        </w:rPr>
        <w:t>Eating Disorder</w:t>
      </w:r>
      <w:proofErr w:type="gramEnd"/>
      <w:r w:rsidRPr="004A5796">
        <w:rPr>
          <w:rFonts w:ascii="Times New Roman" w:hAnsi="Times New Roman" w:cs="Times New Roman"/>
          <w:sz w:val="22"/>
          <w:szCs w:val="22"/>
          <w:lang w:val="en-GB"/>
        </w:rPr>
        <w:t xml:space="preserve">; HC = Healthy Controls; NR = Not Reported; DSM = Diagnostic and </w:t>
      </w:r>
      <w:proofErr w:type="spellStart"/>
      <w:r w:rsidRPr="004A5796">
        <w:rPr>
          <w:rFonts w:ascii="Times New Roman" w:hAnsi="Times New Roman" w:cs="Times New Roman"/>
          <w:sz w:val="22"/>
          <w:szCs w:val="22"/>
          <w:lang w:val="en-GB"/>
        </w:rPr>
        <w:t>Statistic</w:t>
      </w:r>
      <w:proofErr w:type="spellEnd"/>
      <w:r w:rsidRPr="004A5796">
        <w:rPr>
          <w:rFonts w:ascii="Times New Roman" w:hAnsi="Times New Roman" w:cs="Times New Roman"/>
          <w:sz w:val="22"/>
          <w:szCs w:val="22"/>
          <w:lang w:val="en-GB"/>
        </w:rPr>
        <w:t xml:space="preserve"> Manual of Mental Disorders; PSQI = Pittsburgh Sleep Quality Index; ACT = Actigraphy; ESS = Epworth Sleepiness Scale; SCRAM = Sleep, Circadian Rhythm and Mood Questionnaire.  </w:t>
      </w:r>
    </w:p>
    <w:tbl>
      <w:tblPr>
        <w:tblStyle w:val="Grigliatabella"/>
        <w:tblW w:w="0" w:type="auto"/>
        <w:tblLayout w:type="fixed"/>
        <w:tblLook w:val="04A0" w:firstRow="1" w:lastRow="0" w:firstColumn="1" w:lastColumn="0" w:noHBand="0" w:noVBand="1"/>
      </w:tblPr>
      <w:tblGrid>
        <w:gridCol w:w="1353"/>
        <w:gridCol w:w="1549"/>
        <w:gridCol w:w="1233"/>
        <w:gridCol w:w="889"/>
        <w:gridCol w:w="832"/>
        <w:gridCol w:w="841"/>
        <w:gridCol w:w="889"/>
        <w:gridCol w:w="832"/>
        <w:gridCol w:w="1287"/>
        <w:gridCol w:w="1681"/>
        <w:gridCol w:w="1422"/>
        <w:gridCol w:w="1478"/>
      </w:tblGrid>
      <w:tr w:rsidR="00BD006C" w:rsidRPr="00A17155" w14:paraId="40B6C1F1" w14:textId="77777777" w:rsidTr="001364E9">
        <w:tc>
          <w:tcPr>
            <w:tcW w:w="1353" w:type="dxa"/>
            <w:vMerge w:val="restart"/>
            <w:tcBorders>
              <w:left w:val="nil"/>
              <w:right w:val="nil"/>
            </w:tcBorders>
          </w:tcPr>
          <w:p w14:paraId="40DC680E" w14:textId="77777777" w:rsidR="00BD006C" w:rsidRPr="00A17155" w:rsidRDefault="00BD006C" w:rsidP="001364E9">
            <w:pPr>
              <w:spacing w:line="480" w:lineRule="auto"/>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 xml:space="preserve">First author </w:t>
            </w:r>
          </w:p>
          <w:p w14:paraId="6290B30E" w14:textId="77777777" w:rsidR="00BD006C" w:rsidRPr="00A17155" w:rsidRDefault="00BD006C" w:rsidP="001364E9">
            <w:pPr>
              <w:spacing w:line="480" w:lineRule="auto"/>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w:t>
            </w:r>
            <w:proofErr w:type="gramStart"/>
            <w:r w:rsidRPr="00A17155">
              <w:rPr>
                <w:rFonts w:ascii="Times New Roman" w:hAnsi="Times New Roman" w:cs="Times New Roman"/>
                <w:b/>
                <w:bCs/>
                <w:sz w:val="22"/>
                <w:szCs w:val="22"/>
                <w:lang w:val="en-GB"/>
              </w:rPr>
              <w:t>year</w:t>
            </w:r>
            <w:proofErr w:type="gramEnd"/>
            <w:r w:rsidRPr="00A17155">
              <w:rPr>
                <w:rFonts w:ascii="Times New Roman" w:hAnsi="Times New Roman" w:cs="Times New Roman"/>
                <w:b/>
                <w:bCs/>
                <w:sz w:val="22"/>
                <w:szCs w:val="22"/>
                <w:lang w:val="en-GB"/>
              </w:rPr>
              <w:t xml:space="preserve"> of </w:t>
            </w:r>
          </w:p>
          <w:p w14:paraId="64321559" w14:textId="77777777" w:rsidR="00BD006C" w:rsidRPr="00A17155" w:rsidRDefault="00BD006C" w:rsidP="001364E9">
            <w:pPr>
              <w:spacing w:line="480" w:lineRule="auto"/>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publication)</w:t>
            </w:r>
          </w:p>
        </w:tc>
        <w:tc>
          <w:tcPr>
            <w:tcW w:w="4503" w:type="dxa"/>
            <w:gridSpan w:val="4"/>
            <w:tcBorders>
              <w:left w:val="nil"/>
              <w:bottom w:val="nil"/>
              <w:right w:val="nil"/>
            </w:tcBorders>
          </w:tcPr>
          <w:p w14:paraId="7069DB6F"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ED group</w:t>
            </w:r>
          </w:p>
        </w:tc>
        <w:tc>
          <w:tcPr>
            <w:tcW w:w="2562" w:type="dxa"/>
            <w:gridSpan w:val="3"/>
            <w:tcBorders>
              <w:left w:val="nil"/>
              <w:bottom w:val="nil"/>
              <w:right w:val="nil"/>
            </w:tcBorders>
          </w:tcPr>
          <w:p w14:paraId="281424F1"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HC group</w:t>
            </w:r>
          </w:p>
        </w:tc>
        <w:tc>
          <w:tcPr>
            <w:tcW w:w="1287" w:type="dxa"/>
            <w:vMerge w:val="restart"/>
            <w:tcBorders>
              <w:left w:val="nil"/>
              <w:right w:val="nil"/>
            </w:tcBorders>
          </w:tcPr>
          <w:p w14:paraId="27D9EF85"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ED assessment</w:t>
            </w:r>
          </w:p>
        </w:tc>
        <w:tc>
          <w:tcPr>
            <w:tcW w:w="1681" w:type="dxa"/>
            <w:vMerge w:val="restart"/>
            <w:tcBorders>
              <w:left w:val="nil"/>
              <w:right w:val="nil"/>
            </w:tcBorders>
          </w:tcPr>
          <w:p w14:paraId="6EC67D1B"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Sleep/circadian rhythms measurements</w:t>
            </w:r>
          </w:p>
        </w:tc>
        <w:tc>
          <w:tcPr>
            <w:tcW w:w="1422" w:type="dxa"/>
            <w:vMerge w:val="restart"/>
            <w:tcBorders>
              <w:left w:val="nil"/>
              <w:right w:val="nil"/>
            </w:tcBorders>
          </w:tcPr>
          <w:p w14:paraId="4FBA7310"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Outcomes</w:t>
            </w:r>
          </w:p>
        </w:tc>
        <w:tc>
          <w:tcPr>
            <w:tcW w:w="1478" w:type="dxa"/>
            <w:vMerge w:val="restart"/>
            <w:tcBorders>
              <w:left w:val="nil"/>
              <w:right w:val="nil"/>
            </w:tcBorders>
          </w:tcPr>
          <w:p w14:paraId="3EDD0933" w14:textId="77777777" w:rsidR="00BD006C" w:rsidRPr="00A17155" w:rsidRDefault="00BD006C" w:rsidP="001364E9">
            <w:pPr>
              <w:spacing w:line="480" w:lineRule="auto"/>
              <w:jc w:val="center"/>
              <w:rPr>
                <w:rFonts w:ascii="Times New Roman" w:hAnsi="Times New Roman" w:cs="Times New Roman"/>
                <w:b/>
                <w:bCs/>
                <w:sz w:val="22"/>
                <w:szCs w:val="22"/>
                <w:lang w:val="en-GB"/>
              </w:rPr>
            </w:pPr>
            <w:r w:rsidRPr="00A17155">
              <w:rPr>
                <w:rFonts w:ascii="Times New Roman" w:hAnsi="Times New Roman" w:cs="Times New Roman"/>
                <w:b/>
                <w:bCs/>
                <w:sz w:val="22"/>
                <w:szCs w:val="22"/>
                <w:lang w:val="en-GB"/>
              </w:rPr>
              <w:t>Main findings</w:t>
            </w:r>
          </w:p>
        </w:tc>
      </w:tr>
      <w:tr w:rsidR="00BD006C" w:rsidRPr="00A17155" w14:paraId="70CFC2FF" w14:textId="77777777" w:rsidTr="001364E9">
        <w:tc>
          <w:tcPr>
            <w:tcW w:w="1353" w:type="dxa"/>
            <w:vMerge/>
            <w:tcBorders>
              <w:left w:val="nil"/>
              <w:bottom w:val="single" w:sz="4" w:space="0" w:color="auto"/>
              <w:right w:val="nil"/>
            </w:tcBorders>
          </w:tcPr>
          <w:p w14:paraId="3E3B2147" w14:textId="77777777" w:rsidR="00BD006C" w:rsidRPr="00A17155" w:rsidRDefault="00BD006C" w:rsidP="001364E9">
            <w:pPr>
              <w:spacing w:line="480" w:lineRule="auto"/>
              <w:rPr>
                <w:rFonts w:ascii="Times New Roman" w:hAnsi="Times New Roman" w:cs="Times New Roman"/>
                <w:sz w:val="22"/>
                <w:szCs w:val="22"/>
                <w:lang w:val="en-GB"/>
              </w:rPr>
            </w:pPr>
          </w:p>
        </w:tc>
        <w:tc>
          <w:tcPr>
            <w:tcW w:w="1549" w:type="dxa"/>
            <w:tcBorders>
              <w:top w:val="nil"/>
              <w:left w:val="nil"/>
              <w:bottom w:val="single" w:sz="4" w:space="0" w:color="auto"/>
              <w:right w:val="nil"/>
            </w:tcBorders>
          </w:tcPr>
          <w:p w14:paraId="7D787BC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 xml:space="preserve">N; % female </w:t>
            </w:r>
            <w:r w:rsidRPr="00A17155">
              <w:rPr>
                <w:rFonts w:ascii="Times New Roman" w:hAnsi="Times New Roman" w:cs="Times New Roman"/>
                <w:sz w:val="22"/>
                <w:szCs w:val="22"/>
                <w:lang w:val="en-GB"/>
              </w:rPr>
              <w:t>(race, ethnicity, socioeconomic status)</w:t>
            </w:r>
          </w:p>
        </w:tc>
        <w:tc>
          <w:tcPr>
            <w:tcW w:w="1233" w:type="dxa"/>
            <w:tcBorders>
              <w:top w:val="nil"/>
              <w:left w:val="nil"/>
              <w:bottom w:val="single" w:sz="4" w:space="0" w:color="auto"/>
              <w:right w:val="nil"/>
            </w:tcBorders>
          </w:tcPr>
          <w:p w14:paraId="12308896"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Sample type</w:t>
            </w:r>
            <w:r w:rsidRPr="00A17155">
              <w:rPr>
                <w:rFonts w:ascii="Times New Roman" w:hAnsi="Times New Roman" w:cs="Times New Roman"/>
                <w:sz w:val="22"/>
                <w:szCs w:val="22"/>
                <w:lang w:val="en-GB"/>
              </w:rPr>
              <w:t xml:space="preserve"> </w:t>
            </w:r>
          </w:p>
        </w:tc>
        <w:tc>
          <w:tcPr>
            <w:tcW w:w="889" w:type="dxa"/>
            <w:tcBorders>
              <w:top w:val="nil"/>
              <w:left w:val="nil"/>
              <w:bottom w:val="single" w:sz="4" w:space="0" w:color="auto"/>
              <w:right w:val="nil"/>
            </w:tcBorders>
          </w:tcPr>
          <w:p w14:paraId="6AF4A48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 xml:space="preserve">BMI </w:t>
            </w:r>
            <w:r w:rsidRPr="00A17155">
              <w:rPr>
                <w:rFonts w:ascii="Times New Roman" w:hAnsi="Times New Roman" w:cs="Times New Roman"/>
                <w:sz w:val="22"/>
                <w:szCs w:val="22"/>
                <w:lang w:val="en-GB"/>
              </w:rPr>
              <w:t>(</w:t>
            </w:r>
            <w:r w:rsidRPr="00A17155">
              <w:rPr>
                <w:rFonts w:ascii="Times New Roman" w:hAnsi="Times New Roman" w:cs="Times New Roman"/>
                <w:sz w:val="22"/>
                <w:szCs w:val="22"/>
              </w:rPr>
              <w:t>kg/m</w:t>
            </w:r>
            <w:r w:rsidRPr="00A17155">
              <w:rPr>
                <w:rFonts w:ascii="Times New Roman" w:hAnsi="Times New Roman" w:cs="Times New Roman"/>
                <w:sz w:val="22"/>
                <w:szCs w:val="22"/>
                <w:vertAlign w:val="superscript"/>
              </w:rPr>
              <w:t>2</w:t>
            </w:r>
            <w:r w:rsidRPr="00A17155">
              <w:rPr>
                <w:rFonts w:ascii="Times New Roman" w:hAnsi="Times New Roman" w:cs="Times New Roman"/>
                <w:sz w:val="22"/>
                <w:szCs w:val="22"/>
              </w:rPr>
              <w:t>)</w:t>
            </w:r>
          </w:p>
        </w:tc>
        <w:tc>
          <w:tcPr>
            <w:tcW w:w="832" w:type="dxa"/>
            <w:tcBorders>
              <w:top w:val="nil"/>
              <w:left w:val="nil"/>
              <w:bottom w:val="single" w:sz="4" w:space="0" w:color="auto"/>
              <w:right w:val="nil"/>
            </w:tcBorders>
          </w:tcPr>
          <w:p w14:paraId="4657C3AD"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Age</w:t>
            </w:r>
            <w:r w:rsidRPr="00A17155">
              <w:rPr>
                <w:rFonts w:ascii="Times New Roman" w:hAnsi="Times New Roman" w:cs="Times New Roman"/>
                <w:sz w:val="22"/>
                <w:szCs w:val="22"/>
                <w:lang w:val="en-GB"/>
              </w:rPr>
              <w:t xml:space="preserve"> (years)</w:t>
            </w:r>
          </w:p>
        </w:tc>
        <w:tc>
          <w:tcPr>
            <w:tcW w:w="841" w:type="dxa"/>
            <w:tcBorders>
              <w:top w:val="nil"/>
              <w:left w:val="nil"/>
              <w:bottom w:val="single" w:sz="4" w:space="0" w:color="auto"/>
              <w:right w:val="nil"/>
            </w:tcBorders>
          </w:tcPr>
          <w:p w14:paraId="2FFAA362"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 xml:space="preserve">N, % female </w:t>
            </w:r>
            <w:r w:rsidRPr="00A17155">
              <w:rPr>
                <w:rFonts w:ascii="Times New Roman" w:hAnsi="Times New Roman" w:cs="Times New Roman"/>
                <w:sz w:val="22"/>
                <w:szCs w:val="22"/>
                <w:lang w:val="en-GB"/>
              </w:rPr>
              <w:t>(race, ethnicity, socioeconomic status)</w:t>
            </w:r>
          </w:p>
        </w:tc>
        <w:tc>
          <w:tcPr>
            <w:tcW w:w="889" w:type="dxa"/>
            <w:tcBorders>
              <w:top w:val="nil"/>
              <w:left w:val="nil"/>
              <w:bottom w:val="single" w:sz="4" w:space="0" w:color="auto"/>
              <w:right w:val="nil"/>
            </w:tcBorders>
          </w:tcPr>
          <w:p w14:paraId="3D5AB0C8"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BMI</w:t>
            </w:r>
            <w:r w:rsidRPr="00A17155">
              <w:rPr>
                <w:rFonts w:ascii="Times New Roman" w:hAnsi="Times New Roman" w:cs="Times New Roman"/>
                <w:sz w:val="22"/>
                <w:szCs w:val="22"/>
                <w:lang w:val="en-GB"/>
              </w:rPr>
              <w:t xml:space="preserve"> (</w:t>
            </w:r>
            <w:r w:rsidRPr="00A17155">
              <w:rPr>
                <w:rFonts w:ascii="Times New Roman" w:hAnsi="Times New Roman" w:cs="Times New Roman"/>
                <w:sz w:val="22"/>
                <w:szCs w:val="22"/>
              </w:rPr>
              <w:t>kg/m</w:t>
            </w:r>
            <w:r w:rsidRPr="00A17155">
              <w:rPr>
                <w:rFonts w:ascii="Times New Roman" w:hAnsi="Times New Roman" w:cs="Times New Roman"/>
                <w:sz w:val="22"/>
                <w:szCs w:val="22"/>
                <w:vertAlign w:val="superscript"/>
              </w:rPr>
              <w:t>2</w:t>
            </w:r>
            <w:r w:rsidRPr="00A17155">
              <w:rPr>
                <w:rFonts w:ascii="Times New Roman" w:hAnsi="Times New Roman" w:cs="Times New Roman"/>
                <w:sz w:val="22"/>
                <w:szCs w:val="22"/>
              </w:rPr>
              <w:t>)</w:t>
            </w:r>
          </w:p>
        </w:tc>
        <w:tc>
          <w:tcPr>
            <w:tcW w:w="832" w:type="dxa"/>
            <w:tcBorders>
              <w:top w:val="nil"/>
              <w:left w:val="nil"/>
              <w:bottom w:val="single" w:sz="4" w:space="0" w:color="auto"/>
              <w:right w:val="nil"/>
            </w:tcBorders>
          </w:tcPr>
          <w:p w14:paraId="5B3CBBC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 xml:space="preserve">Age </w:t>
            </w:r>
            <w:r w:rsidRPr="00A17155">
              <w:rPr>
                <w:rFonts w:ascii="Times New Roman" w:hAnsi="Times New Roman" w:cs="Times New Roman"/>
                <w:sz w:val="22"/>
                <w:szCs w:val="22"/>
                <w:lang w:val="en-GB"/>
              </w:rPr>
              <w:t>(years)</w:t>
            </w:r>
          </w:p>
        </w:tc>
        <w:tc>
          <w:tcPr>
            <w:tcW w:w="1287" w:type="dxa"/>
            <w:vMerge/>
            <w:tcBorders>
              <w:left w:val="nil"/>
              <w:bottom w:val="single" w:sz="4" w:space="0" w:color="auto"/>
              <w:right w:val="nil"/>
            </w:tcBorders>
          </w:tcPr>
          <w:p w14:paraId="43FB9F73" w14:textId="77777777" w:rsidR="00BD006C" w:rsidRPr="00A17155" w:rsidRDefault="00BD006C" w:rsidP="001364E9">
            <w:pPr>
              <w:spacing w:line="480" w:lineRule="auto"/>
              <w:rPr>
                <w:rFonts w:ascii="Times New Roman" w:hAnsi="Times New Roman" w:cs="Times New Roman"/>
                <w:sz w:val="22"/>
                <w:szCs w:val="22"/>
                <w:lang w:val="en-GB"/>
              </w:rPr>
            </w:pPr>
          </w:p>
        </w:tc>
        <w:tc>
          <w:tcPr>
            <w:tcW w:w="1681" w:type="dxa"/>
            <w:vMerge/>
            <w:tcBorders>
              <w:left w:val="nil"/>
              <w:bottom w:val="single" w:sz="4" w:space="0" w:color="auto"/>
              <w:right w:val="nil"/>
            </w:tcBorders>
          </w:tcPr>
          <w:p w14:paraId="2720CB6E" w14:textId="77777777" w:rsidR="00BD006C" w:rsidRPr="00A17155" w:rsidRDefault="00BD006C" w:rsidP="001364E9">
            <w:pPr>
              <w:spacing w:line="480" w:lineRule="auto"/>
              <w:rPr>
                <w:rFonts w:ascii="Times New Roman" w:hAnsi="Times New Roman" w:cs="Times New Roman"/>
                <w:sz w:val="22"/>
                <w:szCs w:val="22"/>
                <w:lang w:val="en-GB"/>
              </w:rPr>
            </w:pPr>
          </w:p>
        </w:tc>
        <w:tc>
          <w:tcPr>
            <w:tcW w:w="1422" w:type="dxa"/>
            <w:vMerge/>
            <w:tcBorders>
              <w:left w:val="nil"/>
              <w:bottom w:val="single" w:sz="4" w:space="0" w:color="auto"/>
              <w:right w:val="nil"/>
            </w:tcBorders>
          </w:tcPr>
          <w:p w14:paraId="30290DD5" w14:textId="77777777" w:rsidR="00BD006C" w:rsidRPr="00A17155" w:rsidRDefault="00BD006C" w:rsidP="001364E9">
            <w:pPr>
              <w:spacing w:line="480" w:lineRule="auto"/>
              <w:rPr>
                <w:rFonts w:ascii="Times New Roman" w:hAnsi="Times New Roman" w:cs="Times New Roman"/>
                <w:sz w:val="22"/>
                <w:szCs w:val="22"/>
                <w:lang w:val="en-GB"/>
              </w:rPr>
            </w:pPr>
          </w:p>
        </w:tc>
        <w:tc>
          <w:tcPr>
            <w:tcW w:w="1478" w:type="dxa"/>
            <w:vMerge/>
            <w:tcBorders>
              <w:left w:val="nil"/>
              <w:bottom w:val="single" w:sz="4" w:space="0" w:color="auto"/>
              <w:right w:val="nil"/>
            </w:tcBorders>
          </w:tcPr>
          <w:p w14:paraId="32047A2C" w14:textId="77777777" w:rsidR="00BD006C" w:rsidRPr="00A17155" w:rsidRDefault="00BD006C" w:rsidP="001364E9">
            <w:pPr>
              <w:spacing w:line="480" w:lineRule="auto"/>
              <w:rPr>
                <w:rFonts w:ascii="Times New Roman" w:hAnsi="Times New Roman" w:cs="Times New Roman"/>
                <w:sz w:val="22"/>
                <w:szCs w:val="22"/>
                <w:lang w:val="en-GB"/>
              </w:rPr>
            </w:pPr>
          </w:p>
        </w:tc>
      </w:tr>
      <w:tr w:rsidR="00BD006C" w:rsidRPr="00472966" w14:paraId="787C650B" w14:textId="77777777" w:rsidTr="001364E9">
        <w:tc>
          <w:tcPr>
            <w:tcW w:w="1353" w:type="dxa"/>
            <w:tcBorders>
              <w:left w:val="nil"/>
              <w:bottom w:val="single" w:sz="4" w:space="0" w:color="auto"/>
              <w:right w:val="nil"/>
            </w:tcBorders>
          </w:tcPr>
          <w:p w14:paraId="6D78A8BF" w14:textId="103EC20A" w:rsidR="00BD006C" w:rsidRPr="00210D9C" w:rsidRDefault="00BD006C" w:rsidP="001364E9">
            <w:pPr>
              <w:spacing w:line="480" w:lineRule="auto"/>
              <w:jc w:val="both"/>
              <w:rPr>
                <w:rFonts w:ascii="Times New Roman" w:hAnsi="Times New Roman" w:cs="Times New Roman"/>
                <w:sz w:val="22"/>
                <w:szCs w:val="22"/>
                <w:vertAlign w:val="superscript"/>
                <w:lang w:val="en-GB"/>
              </w:rPr>
            </w:pPr>
            <w:r w:rsidRPr="00A17155">
              <w:rPr>
                <w:rFonts w:ascii="Times New Roman" w:hAnsi="Times New Roman" w:cs="Times New Roman"/>
                <w:sz w:val="22"/>
                <w:szCs w:val="22"/>
                <w:lang w:val="en-GB"/>
              </w:rPr>
              <w:t xml:space="preserve">Antunes (2020) </w:t>
            </w:r>
            <w:r w:rsidR="00210D9C">
              <w:rPr>
                <w:rFonts w:ascii="Times New Roman" w:hAnsi="Times New Roman" w:cs="Times New Roman"/>
                <w:sz w:val="22"/>
                <w:szCs w:val="22"/>
                <w:vertAlign w:val="superscript"/>
                <w:lang w:val="en-GB"/>
              </w:rPr>
              <w:t>85</w:t>
            </w:r>
          </w:p>
        </w:tc>
        <w:tc>
          <w:tcPr>
            <w:tcW w:w="1549" w:type="dxa"/>
            <w:tcBorders>
              <w:left w:val="nil"/>
              <w:bottom w:val="single" w:sz="4" w:space="0" w:color="auto"/>
              <w:right w:val="nil"/>
            </w:tcBorders>
          </w:tcPr>
          <w:p w14:paraId="48EE87D2"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13; 100% </w:t>
            </w:r>
          </w:p>
          <w:p w14:paraId="01DD547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(race: NR, ethnicity: NR, </w:t>
            </w:r>
            <w:r w:rsidRPr="00A17155">
              <w:rPr>
                <w:rFonts w:ascii="Times New Roman" w:hAnsi="Times New Roman" w:cs="Times New Roman"/>
                <w:sz w:val="22"/>
                <w:szCs w:val="22"/>
                <w:lang w:val="en-GB"/>
              </w:rPr>
              <w:lastRenderedPageBreak/>
              <w:t xml:space="preserve">socioeconomic status: NR) </w:t>
            </w:r>
          </w:p>
        </w:tc>
        <w:tc>
          <w:tcPr>
            <w:tcW w:w="1233" w:type="dxa"/>
            <w:tcBorders>
              <w:left w:val="nil"/>
              <w:bottom w:val="single" w:sz="4" w:space="0" w:color="auto"/>
              <w:right w:val="nil"/>
            </w:tcBorders>
          </w:tcPr>
          <w:p w14:paraId="22FD1BAA"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 xml:space="preserve">Outpatients </w:t>
            </w:r>
          </w:p>
        </w:tc>
        <w:tc>
          <w:tcPr>
            <w:tcW w:w="889" w:type="dxa"/>
            <w:tcBorders>
              <w:left w:val="nil"/>
              <w:bottom w:val="single" w:sz="4" w:space="0" w:color="auto"/>
              <w:right w:val="nil"/>
            </w:tcBorders>
          </w:tcPr>
          <w:p w14:paraId="631B0D78"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33.15; </w:t>
            </w:r>
            <w:r w:rsidRPr="00A17155">
              <w:rPr>
                <w:rFonts w:ascii="Times New Roman" w:hAnsi="Times New Roman" w:cs="Times New Roman"/>
                <w:i/>
                <w:iCs/>
                <w:sz w:val="22"/>
                <w:szCs w:val="22"/>
                <w:lang w:val="en-GB"/>
              </w:rPr>
              <w:lastRenderedPageBreak/>
              <w:t>SD</w:t>
            </w:r>
            <w:r w:rsidRPr="00A17155">
              <w:rPr>
                <w:rFonts w:ascii="Times New Roman" w:hAnsi="Times New Roman" w:cs="Times New Roman"/>
                <w:sz w:val="22"/>
                <w:szCs w:val="22"/>
                <w:lang w:val="en-GB"/>
              </w:rPr>
              <w:t xml:space="preserve"> = 3.74</w:t>
            </w:r>
          </w:p>
        </w:tc>
        <w:tc>
          <w:tcPr>
            <w:tcW w:w="832" w:type="dxa"/>
            <w:tcBorders>
              <w:left w:val="nil"/>
              <w:bottom w:val="single" w:sz="4" w:space="0" w:color="auto"/>
              <w:right w:val="nil"/>
            </w:tcBorders>
          </w:tcPr>
          <w:p w14:paraId="1FE094BB"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lastRenderedPageBreak/>
              <w:t>M</w:t>
            </w:r>
            <w:r w:rsidRPr="00A17155">
              <w:rPr>
                <w:rFonts w:ascii="Times New Roman" w:hAnsi="Times New Roman" w:cs="Times New Roman"/>
                <w:sz w:val="22"/>
                <w:szCs w:val="22"/>
                <w:lang w:val="en-GB"/>
              </w:rPr>
              <w:t xml:space="preserve"> = 26.42; </w:t>
            </w:r>
            <w:r w:rsidRPr="00A17155">
              <w:rPr>
                <w:rFonts w:ascii="Times New Roman" w:hAnsi="Times New Roman" w:cs="Times New Roman"/>
                <w:i/>
                <w:iCs/>
                <w:sz w:val="22"/>
                <w:szCs w:val="22"/>
                <w:lang w:val="en-GB"/>
              </w:rPr>
              <w:lastRenderedPageBreak/>
              <w:t>SD</w:t>
            </w:r>
            <w:r w:rsidRPr="00A17155">
              <w:rPr>
                <w:rFonts w:ascii="Times New Roman" w:hAnsi="Times New Roman" w:cs="Times New Roman"/>
                <w:sz w:val="22"/>
                <w:szCs w:val="22"/>
                <w:lang w:val="en-GB"/>
              </w:rPr>
              <w:t xml:space="preserve"> = 4.27</w:t>
            </w:r>
          </w:p>
        </w:tc>
        <w:tc>
          <w:tcPr>
            <w:tcW w:w="841" w:type="dxa"/>
            <w:tcBorders>
              <w:left w:val="nil"/>
              <w:bottom w:val="single" w:sz="4" w:space="0" w:color="auto"/>
              <w:right w:val="nil"/>
            </w:tcBorders>
          </w:tcPr>
          <w:p w14:paraId="05B67F23"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18; 100%</w:t>
            </w:r>
          </w:p>
          <w:p w14:paraId="453813D8"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(race: NR, ethnicity: NR, socioeconomic status: NR)</w:t>
            </w:r>
          </w:p>
        </w:tc>
        <w:tc>
          <w:tcPr>
            <w:tcW w:w="889" w:type="dxa"/>
            <w:tcBorders>
              <w:left w:val="nil"/>
              <w:bottom w:val="single" w:sz="4" w:space="0" w:color="auto"/>
              <w:right w:val="nil"/>
            </w:tcBorders>
          </w:tcPr>
          <w:p w14:paraId="135E0CC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lastRenderedPageBreak/>
              <w:t>M</w:t>
            </w:r>
            <w:r w:rsidRPr="00A17155">
              <w:rPr>
                <w:rFonts w:ascii="Times New Roman" w:hAnsi="Times New Roman" w:cs="Times New Roman"/>
                <w:sz w:val="22"/>
                <w:szCs w:val="22"/>
                <w:lang w:val="en-GB"/>
              </w:rPr>
              <w:t xml:space="preserve"> = 21.33; </w:t>
            </w:r>
            <w:r w:rsidRPr="00A17155">
              <w:rPr>
                <w:rFonts w:ascii="Times New Roman" w:hAnsi="Times New Roman" w:cs="Times New Roman"/>
                <w:i/>
                <w:iCs/>
                <w:sz w:val="22"/>
                <w:szCs w:val="22"/>
                <w:lang w:val="en-GB"/>
              </w:rPr>
              <w:lastRenderedPageBreak/>
              <w:t>SD</w:t>
            </w:r>
            <w:r w:rsidRPr="00A17155">
              <w:rPr>
                <w:rFonts w:ascii="Times New Roman" w:hAnsi="Times New Roman" w:cs="Times New Roman"/>
                <w:sz w:val="22"/>
                <w:szCs w:val="22"/>
                <w:lang w:val="en-GB"/>
              </w:rPr>
              <w:t xml:space="preserve"> = 1.98</w:t>
            </w:r>
          </w:p>
        </w:tc>
        <w:tc>
          <w:tcPr>
            <w:tcW w:w="832" w:type="dxa"/>
            <w:tcBorders>
              <w:left w:val="nil"/>
              <w:bottom w:val="single" w:sz="4" w:space="0" w:color="auto"/>
              <w:right w:val="nil"/>
            </w:tcBorders>
          </w:tcPr>
          <w:p w14:paraId="1A1DEB5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lastRenderedPageBreak/>
              <w:t>M</w:t>
            </w:r>
            <w:r w:rsidRPr="00A17155">
              <w:rPr>
                <w:rFonts w:ascii="Times New Roman" w:hAnsi="Times New Roman" w:cs="Times New Roman"/>
                <w:sz w:val="22"/>
                <w:szCs w:val="22"/>
                <w:lang w:val="en-GB"/>
              </w:rPr>
              <w:t xml:space="preserve"> = 32.17; </w:t>
            </w:r>
            <w:r w:rsidRPr="00A17155">
              <w:rPr>
                <w:rFonts w:ascii="Times New Roman" w:hAnsi="Times New Roman" w:cs="Times New Roman"/>
                <w:i/>
                <w:iCs/>
                <w:sz w:val="22"/>
                <w:szCs w:val="22"/>
                <w:lang w:val="en-GB"/>
              </w:rPr>
              <w:lastRenderedPageBreak/>
              <w:t>SD</w:t>
            </w:r>
            <w:r w:rsidRPr="00A17155">
              <w:rPr>
                <w:rFonts w:ascii="Times New Roman" w:hAnsi="Times New Roman" w:cs="Times New Roman"/>
                <w:sz w:val="22"/>
                <w:szCs w:val="22"/>
                <w:lang w:val="en-GB"/>
              </w:rPr>
              <w:t xml:space="preserve"> = 7.85</w:t>
            </w:r>
          </w:p>
        </w:tc>
        <w:tc>
          <w:tcPr>
            <w:tcW w:w="1287" w:type="dxa"/>
            <w:tcBorders>
              <w:left w:val="nil"/>
              <w:bottom w:val="single" w:sz="4" w:space="0" w:color="auto"/>
              <w:right w:val="nil"/>
            </w:tcBorders>
          </w:tcPr>
          <w:p w14:paraId="08D949E9"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 xml:space="preserve">BED was diagnosed according </w:t>
            </w:r>
            <w:r w:rsidRPr="00A17155">
              <w:rPr>
                <w:rFonts w:ascii="Times New Roman" w:hAnsi="Times New Roman" w:cs="Times New Roman"/>
                <w:sz w:val="22"/>
                <w:szCs w:val="22"/>
                <w:lang w:val="en-GB"/>
              </w:rPr>
              <w:lastRenderedPageBreak/>
              <w:t>to DSM-5 criteria.</w:t>
            </w:r>
          </w:p>
          <w:p w14:paraId="12F52E10" w14:textId="77777777" w:rsidR="00BD006C" w:rsidRPr="00A17155" w:rsidRDefault="00BD006C" w:rsidP="001364E9">
            <w:pPr>
              <w:spacing w:line="480" w:lineRule="auto"/>
              <w:rPr>
                <w:rFonts w:ascii="Times New Roman" w:hAnsi="Times New Roman" w:cs="Times New Roman"/>
                <w:sz w:val="22"/>
                <w:szCs w:val="22"/>
                <w:lang w:val="en-GB"/>
              </w:rPr>
            </w:pPr>
          </w:p>
          <w:p w14:paraId="62F4DB0D" w14:textId="77777777" w:rsidR="00BD006C" w:rsidRPr="00A17155" w:rsidRDefault="00BD006C" w:rsidP="001364E9">
            <w:pPr>
              <w:spacing w:line="480" w:lineRule="auto"/>
              <w:rPr>
                <w:rFonts w:ascii="Times New Roman" w:hAnsi="Times New Roman" w:cs="Times New Roman"/>
                <w:sz w:val="22"/>
                <w:szCs w:val="22"/>
                <w:lang w:val="en-GB"/>
              </w:rPr>
            </w:pPr>
          </w:p>
        </w:tc>
        <w:tc>
          <w:tcPr>
            <w:tcW w:w="1681" w:type="dxa"/>
            <w:tcBorders>
              <w:left w:val="nil"/>
              <w:bottom w:val="single" w:sz="4" w:space="0" w:color="auto"/>
              <w:right w:val="nil"/>
            </w:tcBorders>
          </w:tcPr>
          <w:p w14:paraId="6684674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PSQI.</w:t>
            </w:r>
          </w:p>
        </w:tc>
        <w:tc>
          <w:tcPr>
            <w:tcW w:w="1422" w:type="dxa"/>
            <w:tcBorders>
              <w:left w:val="nil"/>
              <w:bottom w:val="single" w:sz="4" w:space="0" w:color="auto"/>
              <w:right w:val="nil"/>
            </w:tcBorders>
          </w:tcPr>
          <w:p w14:paraId="0079E0D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Total PSQI score – overall </w:t>
            </w:r>
            <w:r w:rsidRPr="00A17155">
              <w:rPr>
                <w:rFonts w:ascii="Times New Roman" w:hAnsi="Times New Roman" w:cs="Times New Roman"/>
                <w:sz w:val="22"/>
                <w:szCs w:val="22"/>
                <w:lang w:val="en-GB"/>
              </w:rPr>
              <w:lastRenderedPageBreak/>
              <w:t>subjective sleep quality</w:t>
            </w:r>
          </w:p>
        </w:tc>
        <w:tc>
          <w:tcPr>
            <w:tcW w:w="1478" w:type="dxa"/>
            <w:tcBorders>
              <w:left w:val="nil"/>
              <w:bottom w:val="single" w:sz="4" w:space="0" w:color="auto"/>
              <w:right w:val="nil"/>
            </w:tcBorders>
          </w:tcPr>
          <w:p w14:paraId="5EB247E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 xml:space="preserve">Compared to controls, the clinical group </w:t>
            </w:r>
            <w:r w:rsidRPr="00A17155">
              <w:rPr>
                <w:rFonts w:ascii="Times New Roman" w:hAnsi="Times New Roman" w:cs="Times New Roman"/>
                <w:sz w:val="22"/>
                <w:szCs w:val="22"/>
                <w:lang w:val="en-GB"/>
              </w:rPr>
              <w:lastRenderedPageBreak/>
              <w:t xml:space="preserve">reported worse sleep quality. </w:t>
            </w:r>
          </w:p>
        </w:tc>
      </w:tr>
      <w:tr w:rsidR="00BD006C" w:rsidRPr="00472966" w14:paraId="144A27D2" w14:textId="77777777" w:rsidTr="001364E9">
        <w:tc>
          <w:tcPr>
            <w:tcW w:w="1353" w:type="dxa"/>
            <w:tcBorders>
              <w:left w:val="nil"/>
              <w:bottom w:val="single" w:sz="4" w:space="0" w:color="auto"/>
              <w:right w:val="nil"/>
            </w:tcBorders>
          </w:tcPr>
          <w:p w14:paraId="573D4849" w14:textId="2267B53B" w:rsidR="00BD006C" w:rsidRPr="00882304" w:rsidRDefault="00BD006C" w:rsidP="001364E9">
            <w:pPr>
              <w:spacing w:line="480" w:lineRule="auto"/>
              <w:jc w:val="both"/>
              <w:rPr>
                <w:rFonts w:ascii="Times New Roman" w:hAnsi="Times New Roman" w:cs="Times New Roman"/>
                <w:sz w:val="22"/>
                <w:szCs w:val="22"/>
                <w:vertAlign w:val="superscript"/>
                <w:lang w:val="en-GB"/>
              </w:rPr>
            </w:pPr>
            <w:r w:rsidRPr="00A17155">
              <w:rPr>
                <w:rFonts w:ascii="Times New Roman" w:hAnsi="Times New Roman" w:cs="Times New Roman"/>
                <w:sz w:val="22"/>
                <w:szCs w:val="22"/>
                <w:lang w:val="en-GB"/>
              </w:rPr>
              <w:lastRenderedPageBreak/>
              <w:t xml:space="preserve">Kenny (2025) </w:t>
            </w:r>
            <w:r w:rsidR="00882304">
              <w:rPr>
                <w:rFonts w:ascii="Times New Roman" w:hAnsi="Times New Roman" w:cs="Times New Roman"/>
                <w:sz w:val="22"/>
                <w:szCs w:val="22"/>
                <w:vertAlign w:val="superscript"/>
                <w:lang w:val="en-GB"/>
              </w:rPr>
              <w:t>107</w:t>
            </w:r>
          </w:p>
        </w:tc>
        <w:tc>
          <w:tcPr>
            <w:tcW w:w="1549" w:type="dxa"/>
            <w:tcBorders>
              <w:left w:val="nil"/>
              <w:bottom w:val="single" w:sz="4" w:space="0" w:color="auto"/>
              <w:right w:val="nil"/>
            </w:tcBorders>
          </w:tcPr>
          <w:p w14:paraId="650B0AE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63; 85.7 %  </w:t>
            </w:r>
          </w:p>
          <w:p w14:paraId="73AF5AAC"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(race: NR; ethnicity: (white) 85.5%; socioeconomic status: &lt; $30K: 25.4%; $30K - $100K: </w:t>
            </w:r>
            <w:r w:rsidRPr="00A17155">
              <w:rPr>
                <w:rFonts w:ascii="Times New Roman" w:hAnsi="Times New Roman" w:cs="Times New Roman"/>
                <w:sz w:val="22"/>
                <w:szCs w:val="22"/>
                <w:lang w:val="en-GB"/>
              </w:rPr>
              <w:lastRenderedPageBreak/>
              <w:t>25.4%; &gt; $100K: 49.2%)</w:t>
            </w:r>
          </w:p>
        </w:tc>
        <w:tc>
          <w:tcPr>
            <w:tcW w:w="1233" w:type="dxa"/>
            <w:tcBorders>
              <w:left w:val="nil"/>
              <w:bottom w:val="single" w:sz="4" w:space="0" w:color="auto"/>
              <w:right w:val="nil"/>
            </w:tcBorders>
          </w:tcPr>
          <w:p w14:paraId="29366F3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Recruited online</w:t>
            </w:r>
          </w:p>
        </w:tc>
        <w:tc>
          <w:tcPr>
            <w:tcW w:w="889" w:type="dxa"/>
            <w:tcBorders>
              <w:left w:val="nil"/>
              <w:bottom w:val="single" w:sz="4" w:space="0" w:color="auto"/>
              <w:right w:val="nil"/>
            </w:tcBorders>
          </w:tcPr>
          <w:p w14:paraId="285699FB"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NR</w:t>
            </w:r>
          </w:p>
        </w:tc>
        <w:tc>
          <w:tcPr>
            <w:tcW w:w="832" w:type="dxa"/>
            <w:tcBorders>
              <w:left w:val="nil"/>
              <w:bottom w:val="single" w:sz="4" w:space="0" w:color="auto"/>
              <w:right w:val="nil"/>
            </w:tcBorders>
          </w:tcPr>
          <w:p w14:paraId="1D5E00B6"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36.2;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15.2</w:t>
            </w:r>
          </w:p>
        </w:tc>
        <w:tc>
          <w:tcPr>
            <w:tcW w:w="841" w:type="dxa"/>
            <w:tcBorders>
              <w:left w:val="nil"/>
              <w:bottom w:val="single" w:sz="4" w:space="0" w:color="auto"/>
              <w:right w:val="nil"/>
            </w:tcBorders>
          </w:tcPr>
          <w:p w14:paraId="3A4E076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842; 91.3% </w:t>
            </w:r>
          </w:p>
          <w:p w14:paraId="5E7DF618"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(race: NR; ethnicity (white): </w:t>
            </w:r>
            <w:r w:rsidRPr="00A17155">
              <w:rPr>
                <w:rFonts w:ascii="Times New Roman" w:hAnsi="Times New Roman" w:cs="Times New Roman"/>
                <w:sz w:val="22"/>
                <w:szCs w:val="22"/>
                <w:lang w:val="en-GB"/>
              </w:rPr>
              <w:lastRenderedPageBreak/>
              <w:t>82.8%; socioeconomic status: &lt; $30K: 5.8%; $30K - $100K: 56.8%; &gt; $100K: 37.3%)</w:t>
            </w:r>
          </w:p>
        </w:tc>
        <w:tc>
          <w:tcPr>
            <w:tcW w:w="889" w:type="dxa"/>
            <w:tcBorders>
              <w:left w:val="nil"/>
              <w:bottom w:val="single" w:sz="4" w:space="0" w:color="auto"/>
              <w:right w:val="nil"/>
            </w:tcBorders>
          </w:tcPr>
          <w:p w14:paraId="2156D91A"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 xml:space="preserve">NR </w:t>
            </w:r>
          </w:p>
        </w:tc>
        <w:tc>
          <w:tcPr>
            <w:tcW w:w="832" w:type="dxa"/>
            <w:tcBorders>
              <w:left w:val="nil"/>
              <w:bottom w:val="single" w:sz="4" w:space="0" w:color="auto"/>
              <w:right w:val="nil"/>
            </w:tcBorders>
          </w:tcPr>
          <w:p w14:paraId="1BD380E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42.5;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15.7</w:t>
            </w:r>
          </w:p>
        </w:tc>
        <w:tc>
          <w:tcPr>
            <w:tcW w:w="1287" w:type="dxa"/>
            <w:tcBorders>
              <w:left w:val="nil"/>
              <w:bottom w:val="single" w:sz="4" w:space="0" w:color="auto"/>
              <w:right w:val="nil"/>
            </w:tcBorders>
          </w:tcPr>
          <w:p w14:paraId="1C0407B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Individuals self-reported being formally diagnosed with a current ED </w:t>
            </w:r>
            <w:r w:rsidRPr="00A17155">
              <w:rPr>
                <w:rFonts w:ascii="Times New Roman" w:hAnsi="Times New Roman" w:cs="Times New Roman"/>
                <w:sz w:val="22"/>
                <w:szCs w:val="22"/>
                <w:lang w:val="en-GB"/>
              </w:rPr>
              <w:lastRenderedPageBreak/>
              <w:t>diagnosis (i.e., AN, BN or BED); details about diagnostic processes are not available.</w:t>
            </w:r>
          </w:p>
        </w:tc>
        <w:tc>
          <w:tcPr>
            <w:tcW w:w="1681" w:type="dxa"/>
            <w:tcBorders>
              <w:left w:val="nil"/>
              <w:bottom w:val="single" w:sz="4" w:space="0" w:color="auto"/>
              <w:right w:val="nil"/>
            </w:tcBorders>
          </w:tcPr>
          <w:p w14:paraId="61A7BD82"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PSQI</w:t>
            </w:r>
          </w:p>
        </w:tc>
        <w:tc>
          <w:tcPr>
            <w:tcW w:w="1422" w:type="dxa"/>
            <w:tcBorders>
              <w:left w:val="nil"/>
              <w:bottom w:val="single" w:sz="4" w:space="0" w:color="auto"/>
              <w:right w:val="nil"/>
            </w:tcBorders>
          </w:tcPr>
          <w:p w14:paraId="7B1E0482"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Total PSQI score – overall subjective sleep quality</w:t>
            </w:r>
          </w:p>
        </w:tc>
        <w:tc>
          <w:tcPr>
            <w:tcW w:w="1478" w:type="dxa"/>
            <w:tcBorders>
              <w:left w:val="nil"/>
              <w:bottom w:val="single" w:sz="4" w:space="0" w:color="auto"/>
              <w:right w:val="nil"/>
            </w:tcBorders>
          </w:tcPr>
          <w:p w14:paraId="499FD8BA"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Individuals with EDs reported worse sleep quality than controls, as showed by an increase in </w:t>
            </w:r>
            <w:r w:rsidRPr="00A17155">
              <w:rPr>
                <w:rFonts w:ascii="Times New Roman" w:hAnsi="Times New Roman" w:cs="Times New Roman"/>
                <w:sz w:val="22"/>
                <w:szCs w:val="22"/>
                <w:lang w:val="en-GB"/>
              </w:rPr>
              <w:lastRenderedPageBreak/>
              <w:t xml:space="preserve">PSQI total score. </w:t>
            </w:r>
          </w:p>
        </w:tc>
      </w:tr>
      <w:tr w:rsidR="00BD006C" w:rsidRPr="00472966" w14:paraId="5F65CB9C" w14:textId="77777777" w:rsidTr="001364E9">
        <w:tc>
          <w:tcPr>
            <w:tcW w:w="1353" w:type="dxa"/>
            <w:tcBorders>
              <w:left w:val="nil"/>
              <w:bottom w:val="single" w:sz="4" w:space="0" w:color="auto"/>
              <w:right w:val="nil"/>
            </w:tcBorders>
          </w:tcPr>
          <w:p w14:paraId="7BE66B5E" w14:textId="3480C225" w:rsidR="00BD006C" w:rsidRPr="009D2155" w:rsidRDefault="00BD006C" w:rsidP="001364E9">
            <w:pPr>
              <w:spacing w:line="480" w:lineRule="auto"/>
              <w:jc w:val="both"/>
              <w:rPr>
                <w:rFonts w:ascii="Times New Roman" w:hAnsi="Times New Roman" w:cs="Times New Roman"/>
                <w:sz w:val="22"/>
                <w:szCs w:val="22"/>
                <w:vertAlign w:val="superscript"/>
                <w:lang w:val="en-GB"/>
              </w:rPr>
            </w:pPr>
            <w:r w:rsidRPr="00A17155">
              <w:rPr>
                <w:rFonts w:ascii="Times New Roman" w:hAnsi="Times New Roman" w:cs="Times New Roman"/>
                <w:sz w:val="22"/>
                <w:szCs w:val="22"/>
                <w:lang w:val="en-GB"/>
              </w:rPr>
              <w:lastRenderedPageBreak/>
              <w:t xml:space="preserve">Kleppe (2023) </w:t>
            </w:r>
            <w:r w:rsidR="009D2155">
              <w:rPr>
                <w:rFonts w:ascii="Times New Roman" w:hAnsi="Times New Roman" w:cs="Times New Roman"/>
                <w:sz w:val="22"/>
                <w:szCs w:val="22"/>
                <w:vertAlign w:val="superscript"/>
                <w:lang w:val="en-GB"/>
              </w:rPr>
              <w:t>108</w:t>
            </w:r>
          </w:p>
        </w:tc>
        <w:tc>
          <w:tcPr>
            <w:tcW w:w="1549" w:type="dxa"/>
            <w:tcBorders>
              <w:left w:val="nil"/>
              <w:bottom w:val="single" w:sz="4" w:space="0" w:color="auto"/>
              <w:right w:val="nil"/>
            </w:tcBorders>
          </w:tcPr>
          <w:p w14:paraId="51B1EB4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20; 100% female</w:t>
            </w:r>
          </w:p>
          <w:p w14:paraId="319D20C6"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(race: NR, ethnicity: NR, socioeconomic status: NR)</w:t>
            </w:r>
          </w:p>
        </w:tc>
        <w:tc>
          <w:tcPr>
            <w:tcW w:w="1233" w:type="dxa"/>
            <w:tcBorders>
              <w:left w:val="nil"/>
              <w:bottom w:val="single" w:sz="4" w:space="0" w:color="auto"/>
              <w:right w:val="nil"/>
            </w:tcBorders>
          </w:tcPr>
          <w:p w14:paraId="73FF150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Outpatients</w:t>
            </w:r>
          </w:p>
        </w:tc>
        <w:tc>
          <w:tcPr>
            <w:tcW w:w="889" w:type="dxa"/>
            <w:tcBorders>
              <w:left w:val="nil"/>
              <w:bottom w:val="single" w:sz="4" w:space="0" w:color="auto"/>
              <w:right w:val="nil"/>
            </w:tcBorders>
          </w:tcPr>
          <w:p w14:paraId="1BD7C515"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16.7;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2.8</w:t>
            </w:r>
          </w:p>
        </w:tc>
        <w:tc>
          <w:tcPr>
            <w:tcW w:w="832" w:type="dxa"/>
            <w:tcBorders>
              <w:left w:val="nil"/>
              <w:bottom w:val="single" w:sz="4" w:space="0" w:color="auto"/>
              <w:right w:val="nil"/>
            </w:tcBorders>
          </w:tcPr>
          <w:p w14:paraId="3FB06802"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19.5;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8.0</w:t>
            </w:r>
          </w:p>
        </w:tc>
        <w:tc>
          <w:tcPr>
            <w:tcW w:w="841" w:type="dxa"/>
            <w:tcBorders>
              <w:left w:val="nil"/>
              <w:bottom w:val="single" w:sz="4" w:space="0" w:color="auto"/>
              <w:right w:val="nil"/>
            </w:tcBorders>
          </w:tcPr>
          <w:p w14:paraId="6D92E319"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23; 100%</w:t>
            </w:r>
          </w:p>
          <w:p w14:paraId="371F3623"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(race: NR, ethnicity: NR, socioeconomic status: NR)</w:t>
            </w:r>
          </w:p>
        </w:tc>
        <w:tc>
          <w:tcPr>
            <w:tcW w:w="889" w:type="dxa"/>
            <w:tcBorders>
              <w:left w:val="nil"/>
              <w:bottom w:val="single" w:sz="4" w:space="0" w:color="auto"/>
              <w:right w:val="nil"/>
            </w:tcBorders>
          </w:tcPr>
          <w:p w14:paraId="436CA086"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22.9;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3.5</w:t>
            </w:r>
          </w:p>
        </w:tc>
        <w:tc>
          <w:tcPr>
            <w:tcW w:w="832" w:type="dxa"/>
            <w:tcBorders>
              <w:left w:val="nil"/>
              <w:bottom w:val="single" w:sz="4" w:space="0" w:color="auto"/>
              <w:right w:val="nil"/>
            </w:tcBorders>
          </w:tcPr>
          <w:p w14:paraId="39571D48"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19.0;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7.0</w:t>
            </w:r>
          </w:p>
        </w:tc>
        <w:tc>
          <w:tcPr>
            <w:tcW w:w="1287" w:type="dxa"/>
            <w:tcBorders>
              <w:left w:val="nil"/>
              <w:bottom w:val="single" w:sz="4" w:space="0" w:color="auto"/>
              <w:right w:val="nil"/>
            </w:tcBorders>
          </w:tcPr>
          <w:p w14:paraId="5E0B1C82" w14:textId="77777777" w:rsidR="00BD006C" w:rsidRPr="00A17155" w:rsidRDefault="00BD006C" w:rsidP="001364E9">
            <w:pPr>
              <w:spacing w:line="480" w:lineRule="auto"/>
              <w:rPr>
                <w:rFonts w:ascii="Times New Roman" w:hAnsi="Times New Roman" w:cs="Times New Roman"/>
                <w:sz w:val="22"/>
                <w:szCs w:val="22"/>
                <w:lang w:val="en-GB"/>
              </w:rPr>
            </w:pPr>
            <w:proofErr w:type="gramStart"/>
            <w:r w:rsidRPr="00A17155">
              <w:rPr>
                <w:rFonts w:ascii="Times New Roman" w:hAnsi="Times New Roman" w:cs="Times New Roman"/>
                <w:sz w:val="22"/>
                <w:szCs w:val="22"/>
                <w:lang w:val="en-GB"/>
              </w:rPr>
              <w:t>AN</w:t>
            </w:r>
            <w:proofErr w:type="gramEnd"/>
            <w:r w:rsidRPr="00A17155">
              <w:rPr>
                <w:rFonts w:ascii="Times New Roman" w:hAnsi="Times New Roman" w:cs="Times New Roman"/>
                <w:sz w:val="22"/>
                <w:szCs w:val="22"/>
                <w:lang w:val="en-GB"/>
              </w:rPr>
              <w:t xml:space="preserve"> was diagnosed according to DSM-V.</w:t>
            </w:r>
          </w:p>
          <w:p w14:paraId="6B51A0C2" w14:textId="77777777" w:rsidR="00BD006C" w:rsidRPr="00A17155" w:rsidRDefault="00BD006C" w:rsidP="001364E9">
            <w:pPr>
              <w:spacing w:line="480" w:lineRule="auto"/>
              <w:rPr>
                <w:rFonts w:ascii="Times New Roman" w:hAnsi="Times New Roman" w:cs="Times New Roman"/>
                <w:sz w:val="22"/>
                <w:szCs w:val="22"/>
                <w:lang w:val="en-GB"/>
              </w:rPr>
            </w:pPr>
          </w:p>
          <w:p w14:paraId="35912425" w14:textId="77777777" w:rsidR="00BD006C" w:rsidRPr="00A17155" w:rsidRDefault="00BD006C" w:rsidP="001364E9">
            <w:pPr>
              <w:spacing w:line="480" w:lineRule="auto"/>
              <w:rPr>
                <w:rFonts w:ascii="Times New Roman" w:hAnsi="Times New Roman" w:cs="Times New Roman"/>
                <w:sz w:val="22"/>
                <w:szCs w:val="22"/>
                <w:lang w:val="en-GB"/>
              </w:rPr>
            </w:pPr>
          </w:p>
        </w:tc>
        <w:tc>
          <w:tcPr>
            <w:tcW w:w="1681" w:type="dxa"/>
            <w:tcBorders>
              <w:left w:val="nil"/>
              <w:bottom w:val="single" w:sz="4" w:space="0" w:color="auto"/>
              <w:right w:val="nil"/>
            </w:tcBorders>
          </w:tcPr>
          <w:p w14:paraId="1C24680D"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Actigraphy (ACT)</w:t>
            </w:r>
          </w:p>
        </w:tc>
        <w:tc>
          <w:tcPr>
            <w:tcW w:w="1422" w:type="dxa"/>
            <w:tcBorders>
              <w:left w:val="nil"/>
              <w:bottom w:val="single" w:sz="4" w:space="0" w:color="auto"/>
              <w:right w:val="nil"/>
            </w:tcBorders>
          </w:tcPr>
          <w:p w14:paraId="3BB86E93"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Average sleep onset and offset time, sleep efficiency, waking up after sleep onset, number and frequency of mid-sleep awakenings that lasted more than 5 minutes, total sleep time</w:t>
            </w:r>
          </w:p>
        </w:tc>
        <w:tc>
          <w:tcPr>
            <w:tcW w:w="1478" w:type="dxa"/>
            <w:tcBorders>
              <w:left w:val="nil"/>
              <w:bottom w:val="single" w:sz="4" w:space="0" w:color="auto"/>
              <w:right w:val="nil"/>
            </w:tcBorders>
          </w:tcPr>
          <w:p w14:paraId="2D76CB8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Individuals with AN showed shorter wake after sleep onset and longer duration of awakenings.  </w:t>
            </w:r>
          </w:p>
          <w:p w14:paraId="416BCB5F" w14:textId="77777777" w:rsidR="00BD006C" w:rsidRPr="00A17155" w:rsidRDefault="00BD006C" w:rsidP="001364E9">
            <w:pPr>
              <w:spacing w:line="480" w:lineRule="auto"/>
              <w:rPr>
                <w:rFonts w:ascii="Times New Roman" w:hAnsi="Times New Roman" w:cs="Times New Roman"/>
                <w:sz w:val="22"/>
                <w:szCs w:val="22"/>
                <w:lang w:val="en-GB"/>
              </w:rPr>
            </w:pPr>
          </w:p>
        </w:tc>
      </w:tr>
      <w:tr w:rsidR="00BD006C" w:rsidRPr="00472966" w14:paraId="5B87D61B" w14:textId="77777777" w:rsidTr="001364E9">
        <w:tc>
          <w:tcPr>
            <w:tcW w:w="1353" w:type="dxa"/>
            <w:tcBorders>
              <w:left w:val="nil"/>
              <w:right w:val="nil"/>
            </w:tcBorders>
          </w:tcPr>
          <w:p w14:paraId="5F41002E" w14:textId="57746F0E" w:rsidR="00BD006C" w:rsidRPr="002474AD" w:rsidRDefault="00BD006C" w:rsidP="001364E9">
            <w:pPr>
              <w:spacing w:line="480" w:lineRule="auto"/>
              <w:jc w:val="both"/>
              <w:rPr>
                <w:rFonts w:ascii="Times New Roman" w:hAnsi="Times New Roman" w:cs="Times New Roman"/>
                <w:sz w:val="22"/>
                <w:szCs w:val="22"/>
                <w:vertAlign w:val="superscript"/>
                <w:lang w:val="en-GB"/>
              </w:rPr>
            </w:pPr>
            <w:r w:rsidRPr="00A17155">
              <w:rPr>
                <w:rFonts w:ascii="Times New Roman" w:hAnsi="Times New Roman" w:cs="Times New Roman"/>
                <w:sz w:val="22"/>
                <w:szCs w:val="22"/>
                <w:lang w:val="en-GB"/>
              </w:rPr>
              <w:lastRenderedPageBreak/>
              <w:t xml:space="preserve">Malcolm (2022) </w:t>
            </w:r>
            <w:r w:rsidR="002474AD">
              <w:rPr>
                <w:rFonts w:ascii="Times New Roman" w:hAnsi="Times New Roman" w:cs="Times New Roman"/>
                <w:sz w:val="22"/>
                <w:szCs w:val="22"/>
                <w:vertAlign w:val="superscript"/>
                <w:lang w:val="en-GB"/>
              </w:rPr>
              <w:t>109</w:t>
            </w:r>
          </w:p>
        </w:tc>
        <w:tc>
          <w:tcPr>
            <w:tcW w:w="1549" w:type="dxa"/>
            <w:tcBorders>
              <w:left w:val="nil"/>
              <w:right w:val="nil"/>
            </w:tcBorders>
          </w:tcPr>
          <w:p w14:paraId="5BB0BCC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96; 78.1% </w:t>
            </w:r>
          </w:p>
          <w:p w14:paraId="2645FC0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(race: NR, ethnicity: NR, socioeconomic status: NR)</w:t>
            </w:r>
          </w:p>
        </w:tc>
        <w:tc>
          <w:tcPr>
            <w:tcW w:w="1233" w:type="dxa"/>
            <w:tcBorders>
              <w:left w:val="nil"/>
              <w:right w:val="nil"/>
            </w:tcBorders>
          </w:tcPr>
          <w:p w14:paraId="65E15534"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Recruited online</w:t>
            </w:r>
          </w:p>
        </w:tc>
        <w:tc>
          <w:tcPr>
            <w:tcW w:w="889" w:type="dxa"/>
            <w:tcBorders>
              <w:left w:val="nil"/>
              <w:right w:val="nil"/>
            </w:tcBorders>
          </w:tcPr>
          <w:p w14:paraId="108E977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20.16;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3.51</w:t>
            </w:r>
          </w:p>
        </w:tc>
        <w:tc>
          <w:tcPr>
            <w:tcW w:w="832" w:type="dxa"/>
            <w:tcBorders>
              <w:left w:val="nil"/>
              <w:right w:val="nil"/>
            </w:tcBorders>
          </w:tcPr>
          <w:p w14:paraId="495669F4"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27.86; </w:t>
            </w:r>
            <w:r w:rsidRPr="00A17155">
              <w:rPr>
                <w:rFonts w:ascii="Times New Roman" w:hAnsi="Times New Roman" w:cs="Times New Roman"/>
                <w:i/>
                <w:iCs/>
                <w:sz w:val="22"/>
                <w:szCs w:val="22"/>
                <w:lang w:val="en-GB"/>
              </w:rPr>
              <w:t xml:space="preserve">SD </w:t>
            </w:r>
            <w:r w:rsidRPr="00A17155">
              <w:rPr>
                <w:rFonts w:ascii="Times New Roman" w:hAnsi="Times New Roman" w:cs="Times New Roman"/>
                <w:sz w:val="22"/>
                <w:szCs w:val="22"/>
                <w:lang w:val="en-GB"/>
              </w:rPr>
              <w:t>= 7.08</w:t>
            </w:r>
          </w:p>
        </w:tc>
        <w:tc>
          <w:tcPr>
            <w:tcW w:w="841" w:type="dxa"/>
            <w:tcBorders>
              <w:left w:val="nil"/>
              <w:right w:val="nil"/>
            </w:tcBorders>
          </w:tcPr>
          <w:p w14:paraId="132BA3CA"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246; 76% </w:t>
            </w:r>
          </w:p>
          <w:p w14:paraId="0C37305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(race: NR, ethnicity: NR, socioeconomic status: NR)</w:t>
            </w:r>
          </w:p>
        </w:tc>
        <w:tc>
          <w:tcPr>
            <w:tcW w:w="889" w:type="dxa"/>
            <w:tcBorders>
              <w:left w:val="nil"/>
              <w:right w:val="nil"/>
            </w:tcBorders>
          </w:tcPr>
          <w:p w14:paraId="3C451BD1"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25.10;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4.80</w:t>
            </w:r>
          </w:p>
        </w:tc>
        <w:tc>
          <w:tcPr>
            <w:tcW w:w="832" w:type="dxa"/>
            <w:tcBorders>
              <w:left w:val="nil"/>
              <w:right w:val="nil"/>
            </w:tcBorders>
          </w:tcPr>
          <w:p w14:paraId="424907F4"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30.70;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9.83</w:t>
            </w:r>
          </w:p>
        </w:tc>
        <w:tc>
          <w:tcPr>
            <w:tcW w:w="1287" w:type="dxa"/>
            <w:tcBorders>
              <w:left w:val="nil"/>
              <w:right w:val="nil"/>
            </w:tcBorders>
          </w:tcPr>
          <w:p w14:paraId="06C2EC1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AN diagnosis was self-reported by the subjects; details about diagnostic processes are not available. </w:t>
            </w:r>
          </w:p>
        </w:tc>
        <w:tc>
          <w:tcPr>
            <w:tcW w:w="1681" w:type="dxa"/>
            <w:tcBorders>
              <w:left w:val="nil"/>
              <w:right w:val="nil"/>
            </w:tcBorders>
          </w:tcPr>
          <w:p w14:paraId="7EE8F185" w14:textId="77777777" w:rsidR="00BD006C" w:rsidRPr="00A17155" w:rsidRDefault="00BD006C" w:rsidP="001364E9">
            <w:pPr>
              <w:spacing w:line="480" w:lineRule="auto"/>
              <w:rPr>
                <w:rFonts w:ascii="Times New Roman" w:hAnsi="Times New Roman" w:cs="Times New Roman"/>
                <w:sz w:val="22"/>
                <w:szCs w:val="22"/>
                <w:lang w:val="en-GB"/>
              </w:rPr>
            </w:pPr>
            <w:proofErr w:type="gramStart"/>
            <w:r w:rsidRPr="00A17155">
              <w:rPr>
                <w:rFonts w:ascii="Times New Roman" w:hAnsi="Times New Roman" w:cs="Times New Roman"/>
                <w:sz w:val="22"/>
                <w:szCs w:val="22"/>
                <w:lang w:val="en-GB"/>
              </w:rPr>
              <w:t>PSQI;  SCRAM</w:t>
            </w:r>
            <w:proofErr w:type="gramEnd"/>
          </w:p>
        </w:tc>
        <w:tc>
          <w:tcPr>
            <w:tcW w:w="1422" w:type="dxa"/>
            <w:tcBorders>
              <w:left w:val="nil"/>
              <w:right w:val="nil"/>
            </w:tcBorders>
          </w:tcPr>
          <w:p w14:paraId="4986651D"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PSQI: total score, subjective sleep quality, sleep onset latency, sleep duration, sleep disturbances, sleep efficiency, use of sleep medications, daytime disfunction. </w:t>
            </w:r>
          </w:p>
          <w:p w14:paraId="43E1F5A8" w14:textId="77777777" w:rsidR="00BD006C" w:rsidRPr="00A17155" w:rsidRDefault="00BD006C" w:rsidP="001364E9">
            <w:pPr>
              <w:spacing w:line="480" w:lineRule="auto"/>
              <w:rPr>
                <w:rFonts w:ascii="Times New Roman" w:hAnsi="Times New Roman" w:cs="Times New Roman"/>
                <w:sz w:val="22"/>
                <w:szCs w:val="22"/>
                <w:lang w:val="en-GB"/>
              </w:rPr>
            </w:pPr>
          </w:p>
          <w:p w14:paraId="4E9A0BF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SCRAM: </w:t>
            </w:r>
            <w:proofErr w:type="spellStart"/>
            <w:r w:rsidRPr="00A17155">
              <w:rPr>
                <w:rFonts w:ascii="Times New Roman" w:hAnsi="Times New Roman" w:cs="Times New Roman"/>
                <w:sz w:val="22"/>
                <w:szCs w:val="22"/>
                <w:lang w:val="en-GB"/>
              </w:rPr>
              <w:t>Morningness</w:t>
            </w:r>
            <w:proofErr w:type="spellEnd"/>
            <w:r w:rsidRPr="00A17155">
              <w:rPr>
                <w:rFonts w:ascii="Times New Roman" w:hAnsi="Times New Roman" w:cs="Times New Roman"/>
                <w:sz w:val="22"/>
                <w:szCs w:val="22"/>
                <w:lang w:val="en-GB"/>
              </w:rPr>
              <w:t xml:space="preserve"> subscale</w:t>
            </w:r>
          </w:p>
        </w:tc>
        <w:tc>
          <w:tcPr>
            <w:tcW w:w="1478" w:type="dxa"/>
            <w:tcBorders>
              <w:left w:val="nil"/>
              <w:right w:val="nil"/>
            </w:tcBorders>
          </w:tcPr>
          <w:p w14:paraId="06CAE093"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Groups did not differ in </w:t>
            </w:r>
            <w:proofErr w:type="spellStart"/>
            <w:r w:rsidRPr="00A17155">
              <w:rPr>
                <w:rFonts w:ascii="Times New Roman" w:hAnsi="Times New Roman" w:cs="Times New Roman"/>
                <w:sz w:val="22"/>
                <w:szCs w:val="22"/>
                <w:lang w:val="en-GB"/>
              </w:rPr>
              <w:t>Morningness</w:t>
            </w:r>
            <w:proofErr w:type="spellEnd"/>
            <w:r w:rsidRPr="00A17155">
              <w:rPr>
                <w:rFonts w:ascii="Times New Roman" w:hAnsi="Times New Roman" w:cs="Times New Roman"/>
                <w:sz w:val="22"/>
                <w:szCs w:val="22"/>
                <w:lang w:val="en-GB"/>
              </w:rPr>
              <w:t>.</w:t>
            </w:r>
          </w:p>
          <w:p w14:paraId="30161DF4"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Individuals with AN showed significantly increased PSQI total scores, more sleep disturbances, use of sleep medications and daytime disfunction. </w:t>
            </w:r>
          </w:p>
        </w:tc>
      </w:tr>
      <w:tr w:rsidR="00BD006C" w:rsidRPr="00472966" w14:paraId="23CDDEAC" w14:textId="77777777" w:rsidTr="001364E9">
        <w:tc>
          <w:tcPr>
            <w:tcW w:w="1353" w:type="dxa"/>
            <w:tcBorders>
              <w:left w:val="nil"/>
              <w:right w:val="nil"/>
            </w:tcBorders>
          </w:tcPr>
          <w:p w14:paraId="052DBA0E" w14:textId="4808A1C7" w:rsidR="00BD006C" w:rsidRPr="007D38A8" w:rsidRDefault="00BD006C" w:rsidP="001364E9">
            <w:pPr>
              <w:spacing w:line="480" w:lineRule="auto"/>
              <w:jc w:val="both"/>
              <w:rPr>
                <w:rFonts w:ascii="Times New Roman" w:hAnsi="Times New Roman" w:cs="Times New Roman"/>
                <w:sz w:val="22"/>
                <w:szCs w:val="22"/>
                <w:vertAlign w:val="superscript"/>
                <w:lang w:val="en-GB"/>
              </w:rPr>
            </w:pPr>
            <w:proofErr w:type="spellStart"/>
            <w:r w:rsidRPr="00A17155">
              <w:rPr>
                <w:rFonts w:ascii="Times New Roman" w:hAnsi="Times New Roman" w:cs="Times New Roman"/>
                <w:sz w:val="22"/>
                <w:szCs w:val="22"/>
                <w:lang w:val="en-GB"/>
              </w:rPr>
              <w:lastRenderedPageBreak/>
              <w:t>Romigi</w:t>
            </w:r>
            <w:proofErr w:type="spellEnd"/>
            <w:r w:rsidRPr="00A17155">
              <w:rPr>
                <w:rFonts w:ascii="Times New Roman" w:hAnsi="Times New Roman" w:cs="Times New Roman"/>
                <w:sz w:val="22"/>
                <w:szCs w:val="22"/>
                <w:lang w:val="en-GB"/>
              </w:rPr>
              <w:t xml:space="preserve"> (2022) </w:t>
            </w:r>
            <w:r w:rsidR="007D38A8">
              <w:rPr>
                <w:rFonts w:ascii="Times New Roman" w:hAnsi="Times New Roman" w:cs="Times New Roman"/>
                <w:sz w:val="22"/>
                <w:szCs w:val="22"/>
                <w:vertAlign w:val="superscript"/>
                <w:lang w:val="en-GB"/>
              </w:rPr>
              <w:t>110</w:t>
            </w:r>
          </w:p>
        </w:tc>
        <w:tc>
          <w:tcPr>
            <w:tcW w:w="1549" w:type="dxa"/>
            <w:tcBorders>
              <w:left w:val="nil"/>
              <w:right w:val="nil"/>
            </w:tcBorders>
          </w:tcPr>
          <w:p w14:paraId="4647624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34; 100% </w:t>
            </w:r>
          </w:p>
          <w:p w14:paraId="3B934585"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(race: NR, ethnicity: NR, socioeconomic status: NR)</w:t>
            </w:r>
          </w:p>
        </w:tc>
        <w:tc>
          <w:tcPr>
            <w:tcW w:w="1233" w:type="dxa"/>
            <w:tcBorders>
              <w:left w:val="nil"/>
              <w:right w:val="nil"/>
            </w:tcBorders>
          </w:tcPr>
          <w:p w14:paraId="1BDECA79"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Outpatients</w:t>
            </w:r>
          </w:p>
        </w:tc>
        <w:tc>
          <w:tcPr>
            <w:tcW w:w="889" w:type="dxa"/>
            <w:tcBorders>
              <w:left w:val="nil"/>
              <w:right w:val="nil"/>
            </w:tcBorders>
          </w:tcPr>
          <w:p w14:paraId="4D0A3E8D"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16.40;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1.47</w:t>
            </w:r>
          </w:p>
        </w:tc>
        <w:tc>
          <w:tcPr>
            <w:tcW w:w="832" w:type="dxa"/>
            <w:tcBorders>
              <w:left w:val="nil"/>
              <w:right w:val="nil"/>
            </w:tcBorders>
          </w:tcPr>
          <w:p w14:paraId="1D0E82B6"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23.3;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6.53</w:t>
            </w:r>
          </w:p>
        </w:tc>
        <w:tc>
          <w:tcPr>
            <w:tcW w:w="841" w:type="dxa"/>
            <w:tcBorders>
              <w:left w:val="nil"/>
              <w:right w:val="nil"/>
            </w:tcBorders>
          </w:tcPr>
          <w:p w14:paraId="50B951A3"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34; 100%</w:t>
            </w:r>
          </w:p>
          <w:p w14:paraId="707DCC07"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(race: NR, ethnicity: NR, socioeconomic status: NR)  </w:t>
            </w:r>
          </w:p>
        </w:tc>
        <w:tc>
          <w:tcPr>
            <w:tcW w:w="889" w:type="dxa"/>
            <w:tcBorders>
              <w:left w:val="nil"/>
              <w:right w:val="nil"/>
            </w:tcBorders>
          </w:tcPr>
          <w:p w14:paraId="25092560"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20.98</w:t>
            </w:r>
          </w:p>
        </w:tc>
        <w:tc>
          <w:tcPr>
            <w:tcW w:w="832" w:type="dxa"/>
            <w:tcBorders>
              <w:left w:val="nil"/>
              <w:right w:val="nil"/>
            </w:tcBorders>
          </w:tcPr>
          <w:p w14:paraId="6AEB9F07" w14:textId="77777777" w:rsidR="00BD006C" w:rsidRPr="00A17155" w:rsidRDefault="00BD006C" w:rsidP="001364E9">
            <w:pPr>
              <w:spacing w:line="480" w:lineRule="auto"/>
              <w:rPr>
                <w:rFonts w:ascii="Times New Roman" w:hAnsi="Times New Roman" w:cs="Times New Roman"/>
                <w:i/>
                <w:iCs/>
                <w:sz w:val="22"/>
                <w:szCs w:val="22"/>
                <w:lang w:val="en-GB"/>
              </w:rPr>
            </w:pPr>
            <w:r w:rsidRPr="00A17155">
              <w:rPr>
                <w:rFonts w:ascii="Times New Roman" w:hAnsi="Times New Roman" w:cs="Times New Roman"/>
                <w:i/>
                <w:iCs/>
                <w:sz w:val="22"/>
                <w:szCs w:val="22"/>
                <w:lang w:val="en-GB"/>
              </w:rPr>
              <w:t>M</w:t>
            </w:r>
            <w:r w:rsidRPr="00A17155">
              <w:rPr>
                <w:rFonts w:ascii="Times New Roman" w:hAnsi="Times New Roman" w:cs="Times New Roman"/>
                <w:sz w:val="22"/>
                <w:szCs w:val="22"/>
                <w:lang w:val="en-GB"/>
              </w:rPr>
              <w:t xml:space="preserve"> = 23.3; </w:t>
            </w:r>
            <w:r w:rsidRPr="00A17155">
              <w:rPr>
                <w:rFonts w:ascii="Times New Roman" w:hAnsi="Times New Roman" w:cs="Times New Roman"/>
                <w:i/>
                <w:iCs/>
                <w:sz w:val="22"/>
                <w:szCs w:val="22"/>
                <w:lang w:val="en-GB"/>
              </w:rPr>
              <w:t>SD</w:t>
            </w:r>
            <w:r w:rsidRPr="00A17155">
              <w:rPr>
                <w:rFonts w:ascii="Times New Roman" w:hAnsi="Times New Roman" w:cs="Times New Roman"/>
                <w:sz w:val="22"/>
                <w:szCs w:val="22"/>
                <w:lang w:val="en-GB"/>
              </w:rPr>
              <w:t xml:space="preserve"> = 6.53</w:t>
            </w:r>
          </w:p>
        </w:tc>
        <w:tc>
          <w:tcPr>
            <w:tcW w:w="1287" w:type="dxa"/>
            <w:tcBorders>
              <w:left w:val="nil"/>
              <w:right w:val="nil"/>
            </w:tcBorders>
          </w:tcPr>
          <w:p w14:paraId="6C40B07F"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AN of restricting type was diagnosed according to DSM-IV-TR criteria</w:t>
            </w:r>
          </w:p>
        </w:tc>
        <w:tc>
          <w:tcPr>
            <w:tcW w:w="1681" w:type="dxa"/>
            <w:tcBorders>
              <w:left w:val="nil"/>
              <w:right w:val="nil"/>
            </w:tcBorders>
          </w:tcPr>
          <w:p w14:paraId="08BFFA24"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PSQI; ESS</w:t>
            </w:r>
          </w:p>
        </w:tc>
        <w:tc>
          <w:tcPr>
            <w:tcW w:w="1422" w:type="dxa"/>
            <w:tcBorders>
              <w:left w:val="nil"/>
              <w:right w:val="nil"/>
            </w:tcBorders>
          </w:tcPr>
          <w:p w14:paraId="47EBF040"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PSQI: Subjective sleep quality, sleep latency, sleep dura </w:t>
            </w:r>
            <w:proofErr w:type="spellStart"/>
            <w:r w:rsidRPr="00A17155">
              <w:rPr>
                <w:rFonts w:ascii="Times New Roman" w:hAnsi="Times New Roman" w:cs="Times New Roman"/>
                <w:sz w:val="22"/>
                <w:szCs w:val="22"/>
                <w:lang w:val="en-GB"/>
              </w:rPr>
              <w:t>tion</w:t>
            </w:r>
            <w:proofErr w:type="spellEnd"/>
            <w:r w:rsidRPr="00A17155">
              <w:rPr>
                <w:rFonts w:ascii="Times New Roman" w:hAnsi="Times New Roman" w:cs="Times New Roman"/>
                <w:sz w:val="22"/>
                <w:szCs w:val="22"/>
                <w:lang w:val="en-GB"/>
              </w:rPr>
              <w:t>, habitual sleep efficiency, sleep disturbances, use of sleeping medication, and daytime dysfunction</w:t>
            </w:r>
          </w:p>
          <w:p w14:paraId="416C916E" w14:textId="77777777" w:rsidR="00BD006C" w:rsidRPr="00A17155" w:rsidRDefault="00BD006C" w:rsidP="001364E9">
            <w:pPr>
              <w:spacing w:line="480" w:lineRule="auto"/>
              <w:rPr>
                <w:rFonts w:ascii="Times New Roman" w:hAnsi="Times New Roman" w:cs="Times New Roman"/>
                <w:sz w:val="22"/>
                <w:szCs w:val="22"/>
                <w:lang w:val="en-GB"/>
              </w:rPr>
            </w:pPr>
          </w:p>
          <w:p w14:paraId="7D13FC0E"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t xml:space="preserve">ESS: total score assessing </w:t>
            </w:r>
            <w:r w:rsidRPr="00A17155">
              <w:rPr>
                <w:rFonts w:ascii="Times New Roman" w:hAnsi="Times New Roman" w:cs="Times New Roman"/>
                <w:sz w:val="22"/>
                <w:szCs w:val="22"/>
                <w:lang w:val="en-GB"/>
              </w:rPr>
              <w:lastRenderedPageBreak/>
              <w:t>excessive daytime sleepiness</w:t>
            </w:r>
          </w:p>
        </w:tc>
        <w:tc>
          <w:tcPr>
            <w:tcW w:w="1478" w:type="dxa"/>
            <w:tcBorders>
              <w:left w:val="nil"/>
              <w:right w:val="nil"/>
            </w:tcBorders>
          </w:tcPr>
          <w:p w14:paraId="02B98FCA" w14:textId="77777777" w:rsidR="00BD006C" w:rsidRPr="00A17155" w:rsidRDefault="00BD006C" w:rsidP="001364E9">
            <w:pPr>
              <w:spacing w:line="480" w:lineRule="auto"/>
              <w:rPr>
                <w:rFonts w:ascii="Times New Roman" w:hAnsi="Times New Roman" w:cs="Times New Roman"/>
                <w:sz w:val="22"/>
                <w:szCs w:val="22"/>
                <w:lang w:val="en-GB"/>
              </w:rPr>
            </w:pPr>
            <w:r w:rsidRPr="00A17155">
              <w:rPr>
                <w:rFonts w:ascii="Times New Roman" w:hAnsi="Times New Roman" w:cs="Times New Roman"/>
                <w:sz w:val="22"/>
                <w:szCs w:val="22"/>
                <w:lang w:val="en-GB"/>
              </w:rPr>
              <w:lastRenderedPageBreak/>
              <w:t xml:space="preserve">Individuals with AN showed worst sleep quality, less sleep duration, less sleep efficiency, and more sleep disturbances and daytime disfunction than controls. </w:t>
            </w:r>
          </w:p>
        </w:tc>
      </w:tr>
    </w:tbl>
    <w:p w14:paraId="41A8AE9C" w14:textId="77777777" w:rsidR="004A5796" w:rsidRDefault="004A5796" w:rsidP="004A5796">
      <w:pPr>
        <w:rPr>
          <w:rFonts w:ascii="Times New Roman" w:hAnsi="Times New Roman" w:cs="Times New Roman"/>
          <w:lang w:val="en-GB"/>
        </w:rPr>
      </w:pPr>
    </w:p>
    <w:p w14:paraId="1CD7CE22" w14:textId="77777777" w:rsidR="00BD006C" w:rsidRDefault="00BD006C" w:rsidP="004A5796">
      <w:pPr>
        <w:rPr>
          <w:rFonts w:ascii="Times New Roman" w:hAnsi="Times New Roman" w:cs="Times New Roman"/>
          <w:lang w:val="en-GB"/>
        </w:rPr>
      </w:pPr>
    </w:p>
    <w:p w14:paraId="2664828B" w14:textId="77777777" w:rsidR="00472966" w:rsidRDefault="00472966">
      <w:pPr>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4D23C5D2" w14:textId="78F0E748" w:rsidR="00A17155" w:rsidRPr="00A17155" w:rsidRDefault="00A17155" w:rsidP="00A17155">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lastRenderedPageBreak/>
        <w:t xml:space="preserve">Table </w:t>
      </w:r>
      <w:r w:rsidR="00472966">
        <w:rPr>
          <w:rFonts w:ascii="Times New Roman" w:hAnsi="Times New Roman" w:cs="Times New Roman"/>
          <w:b/>
          <w:bCs/>
          <w:sz w:val="22"/>
          <w:szCs w:val="22"/>
          <w:lang w:val="en-GB"/>
        </w:rPr>
        <w:t>S</w:t>
      </w:r>
      <w:r w:rsidRPr="00A17155">
        <w:rPr>
          <w:rFonts w:ascii="Times New Roman" w:hAnsi="Times New Roman" w:cs="Times New Roman"/>
          <w:b/>
          <w:bCs/>
          <w:sz w:val="22"/>
          <w:szCs w:val="22"/>
          <w:lang w:val="en-GB"/>
        </w:rPr>
        <w:t>3</w:t>
      </w:r>
      <w:r w:rsidRPr="00A17155">
        <w:rPr>
          <w:rFonts w:ascii="Times New Roman" w:hAnsi="Times New Roman" w:cs="Times New Roman"/>
          <w:sz w:val="22"/>
          <w:szCs w:val="22"/>
          <w:lang w:val="en-GB"/>
        </w:rPr>
        <w:t xml:space="preserve">. Summary of longitudinal studies which evaluated the effects of multidisciplinary interventions on sleep parameters. </w:t>
      </w:r>
    </w:p>
    <w:p w14:paraId="7068D4BD" w14:textId="77777777" w:rsidR="00A17155" w:rsidRDefault="00A17155" w:rsidP="00A17155">
      <w:pPr>
        <w:spacing w:line="480" w:lineRule="auto"/>
        <w:rPr>
          <w:rFonts w:ascii="Times New Roman" w:hAnsi="Times New Roman" w:cs="Times New Roman"/>
          <w:sz w:val="22"/>
          <w:szCs w:val="22"/>
          <w:lang w:val="en-GB"/>
        </w:rPr>
      </w:pPr>
      <w:r w:rsidRPr="00A17155">
        <w:rPr>
          <w:rFonts w:ascii="Times New Roman" w:hAnsi="Times New Roman" w:cs="Times New Roman"/>
          <w:b/>
          <w:bCs/>
          <w:sz w:val="22"/>
          <w:szCs w:val="22"/>
          <w:lang w:val="en-GB"/>
        </w:rPr>
        <w:t>Legend.</w:t>
      </w:r>
      <w:r w:rsidRPr="00A17155">
        <w:rPr>
          <w:rFonts w:ascii="Times New Roman" w:hAnsi="Times New Roman" w:cs="Times New Roman"/>
          <w:sz w:val="22"/>
          <w:szCs w:val="22"/>
          <w:lang w:val="en-GB"/>
        </w:rPr>
        <w:t xml:space="preserve"> ED = Eating Disorder; AN = Anorexia Nervosa; BN = Bulimia Nervosa; BED = Binge-Eating Disorder; BMI = Body Mass Index; T0 = Baseline/Admission; T1 = Discharge; BEST-U = Building Healthy Eating and Self-Esteem Together for University Students; SWM = </w:t>
      </w:r>
      <w:proofErr w:type="spellStart"/>
      <w:r w:rsidRPr="00A17155">
        <w:rPr>
          <w:rFonts w:ascii="Times New Roman" w:hAnsi="Times New Roman" w:cs="Times New Roman"/>
          <w:sz w:val="22"/>
          <w:szCs w:val="22"/>
          <w:lang w:val="en-GB"/>
        </w:rPr>
        <w:t>Sensewear</w:t>
      </w:r>
      <w:proofErr w:type="spellEnd"/>
      <w:r w:rsidRPr="00A17155">
        <w:rPr>
          <w:rFonts w:ascii="Times New Roman" w:hAnsi="Times New Roman" w:cs="Times New Roman"/>
          <w:sz w:val="22"/>
          <w:szCs w:val="22"/>
          <w:lang w:val="en-GB"/>
        </w:rPr>
        <w:t xml:space="preserve"> Mini Armband; PSQI = Pittsburgh Sleep Quality Index; EPSI = Eating Pathology Symptoms Inventory; ISI = Insomnia Severity Index;  IDAS = Inventory of Depression and Anxiety Symptoms-II; NR = Not Reported. </w:t>
      </w:r>
    </w:p>
    <w:tbl>
      <w:tblPr>
        <w:tblStyle w:val="Grigliatabella"/>
        <w:tblW w:w="5000" w:type="pct"/>
        <w:tblLook w:val="04A0" w:firstRow="1" w:lastRow="0" w:firstColumn="1" w:lastColumn="0" w:noHBand="0" w:noVBand="1"/>
      </w:tblPr>
      <w:tblGrid>
        <w:gridCol w:w="1280"/>
        <w:gridCol w:w="1121"/>
        <w:gridCol w:w="1536"/>
        <w:gridCol w:w="827"/>
        <w:gridCol w:w="773"/>
        <w:gridCol w:w="663"/>
        <w:gridCol w:w="1744"/>
        <w:gridCol w:w="889"/>
        <w:gridCol w:w="1243"/>
        <w:gridCol w:w="1377"/>
        <w:gridCol w:w="1517"/>
        <w:gridCol w:w="1316"/>
      </w:tblGrid>
      <w:tr w:rsidR="00D71C46" w:rsidRPr="00D71C46" w14:paraId="21F6C76A" w14:textId="77777777" w:rsidTr="001364E9">
        <w:tc>
          <w:tcPr>
            <w:tcW w:w="455" w:type="pct"/>
            <w:vMerge w:val="restart"/>
            <w:tcBorders>
              <w:left w:val="nil"/>
              <w:right w:val="nil"/>
            </w:tcBorders>
          </w:tcPr>
          <w:p w14:paraId="2547CAA1" w14:textId="77777777" w:rsidR="00D71C46" w:rsidRPr="00D71C46" w:rsidRDefault="00D71C46" w:rsidP="001364E9">
            <w:pPr>
              <w:spacing w:line="480" w:lineRule="auto"/>
              <w:rPr>
                <w:rFonts w:ascii="Times New Roman" w:hAnsi="Times New Roman" w:cs="Times New Roman"/>
                <w:sz w:val="22"/>
                <w:szCs w:val="22"/>
                <w:lang w:val="en-GB"/>
              </w:rPr>
            </w:pPr>
            <w:r w:rsidRPr="00D71C46">
              <w:rPr>
                <w:rFonts w:ascii="Times New Roman" w:hAnsi="Times New Roman" w:cs="Times New Roman"/>
                <w:b/>
                <w:bCs/>
                <w:sz w:val="22"/>
                <w:szCs w:val="22"/>
                <w:lang w:val="en-GB"/>
              </w:rPr>
              <w:t xml:space="preserve">First author </w:t>
            </w:r>
            <w:r w:rsidRPr="00D71C46">
              <w:rPr>
                <w:rFonts w:ascii="Times New Roman" w:hAnsi="Times New Roman" w:cs="Times New Roman"/>
                <w:sz w:val="22"/>
                <w:szCs w:val="22"/>
                <w:lang w:val="en-GB"/>
              </w:rPr>
              <w:t>(year of publication)</w:t>
            </w:r>
          </w:p>
        </w:tc>
        <w:tc>
          <w:tcPr>
            <w:tcW w:w="398" w:type="pct"/>
            <w:tcBorders>
              <w:left w:val="nil"/>
              <w:bottom w:val="nil"/>
              <w:right w:val="nil"/>
            </w:tcBorders>
          </w:tcPr>
          <w:p w14:paraId="4E354F4A"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546" w:type="pct"/>
            <w:tcBorders>
              <w:left w:val="nil"/>
              <w:bottom w:val="nil"/>
              <w:right w:val="nil"/>
            </w:tcBorders>
          </w:tcPr>
          <w:p w14:paraId="6E2FAAB0"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ED group</w:t>
            </w:r>
          </w:p>
        </w:tc>
        <w:tc>
          <w:tcPr>
            <w:tcW w:w="293" w:type="pct"/>
            <w:tcBorders>
              <w:left w:val="nil"/>
              <w:bottom w:val="nil"/>
              <w:right w:val="nil"/>
            </w:tcBorders>
          </w:tcPr>
          <w:p w14:paraId="35B415DA"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508" w:type="pct"/>
            <w:gridSpan w:val="2"/>
            <w:tcBorders>
              <w:left w:val="nil"/>
              <w:bottom w:val="nil"/>
              <w:right w:val="nil"/>
            </w:tcBorders>
          </w:tcPr>
          <w:p w14:paraId="58B72608"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 xml:space="preserve">BMI </w:t>
            </w:r>
            <w:r w:rsidRPr="00D71C46">
              <w:rPr>
                <w:rFonts w:ascii="Times New Roman" w:hAnsi="Times New Roman" w:cs="Times New Roman"/>
                <w:sz w:val="22"/>
                <w:szCs w:val="22"/>
                <w:lang w:val="en-GB"/>
              </w:rPr>
              <w:t>(kg/m</w:t>
            </w:r>
            <w:r w:rsidRPr="00D71C46">
              <w:rPr>
                <w:rFonts w:ascii="Times New Roman" w:hAnsi="Times New Roman" w:cs="Times New Roman"/>
                <w:sz w:val="22"/>
                <w:szCs w:val="22"/>
                <w:vertAlign w:val="superscript"/>
                <w:lang w:val="en-GB"/>
              </w:rPr>
              <w:t>2</w:t>
            </w:r>
            <w:r w:rsidRPr="00D71C46">
              <w:rPr>
                <w:rFonts w:ascii="Times New Roman" w:hAnsi="Times New Roman" w:cs="Times New Roman"/>
                <w:sz w:val="22"/>
                <w:szCs w:val="22"/>
                <w:lang w:val="en-GB"/>
              </w:rPr>
              <w:t>)</w:t>
            </w:r>
          </w:p>
        </w:tc>
        <w:tc>
          <w:tcPr>
            <w:tcW w:w="936" w:type="pct"/>
            <w:gridSpan w:val="2"/>
            <w:tcBorders>
              <w:left w:val="nil"/>
              <w:bottom w:val="nil"/>
              <w:right w:val="nil"/>
            </w:tcBorders>
          </w:tcPr>
          <w:p w14:paraId="053AF8F2"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Treatment</w:t>
            </w:r>
          </w:p>
        </w:tc>
        <w:tc>
          <w:tcPr>
            <w:tcW w:w="441" w:type="pct"/>
            <w:vMerge w:val="restart"/>
            <w:tcBorders>
              <w:left w:val="nil"/>
              <w:right w:val="nil"/>
            </w:tcBorders>
          </w:tcPr>
          <w:p w14:paraId="426D0EF1"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Sleep assessment</w:t>
            </w:r>
          </w:p>
        </w:tc>
        <w:tc>
          <w:tcPr>
            <w:tcW w:w="342" w:type="pct"/>
            <w:vMerge w:val="restart"/>
            <w:tcBorders>
              <w:left w:val="nil"/>
              <w:right w:val="nil"/>
            </w:tcBorders>
          </w:tcPr>
          <w:p w14:paraId="6CE301C6"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Sleep outcomes</w:t>
            </w:r>
          </w:p>
        </w:tc>
        <w:tc>
          <w:tcPr>
            <w:tcW w:w="1080" w:type="pct"/>
            <w:gridSpan w:val="2"/>
            <w:tcBorders>
              <w:left w:val="nil"/>
              <w:bottom w:val="nil"/>
              <w:right w:val="nil"/>
            </w:tcBorders>
          </w:tcPr>
          <w:p w14:paraId="5BC7FB0B"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Main findings among T0 – T1</w:t>
            </w:r>
          </w:p>
        </w:tc>
      </w:tr>
      <w:tr w:rsidR="00D71C46" w:rsidRPr="00D71C46" w14:paraId="185F6054" w14:textId="77777777" w:rsidTr="001364E9">
        <w:tc>
          <w:tcPr>
            <w:tcW w:w="455" w:type="pct"/>
            <w:vMerge/>
            <w:tcBorders>
              <w:left w:val="nil"/>
              <w:bottom w:val="single" w:sz="4" w:space="0" w:color="auto"/>
              <w:right w:val="nil"/>
            </w:tcBorders>
          </w:tcPr>
          <w:p w14:paraId="134CEF00"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398" w:type="pct"/>
            <w:tcBorders>
              <w:top w:val="nil"/>
              <w:left w:val="nil"/>
              <w:bottom w:val="single" w:sz="4" w:space="0" w:color="auto"/>
              <w:right w:val="nil"/>
            </w:tcBorders>
          </w:tcPr>
          <w:p w14:paraId="09797D0A"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ED diagnoses</w:t>
            </w:r>
          </w:p>
        </w:tc>
        <w:tc>
          <w:tcPr>
            <w:tcW w:w="546" w:type="pct"/>
            <w:tcBorders>
              <w:top w:val="nil"/>
              <w:left w:val="nil"/>
              <w:bottom w:val="single" w:sz="4" w:space="0" w:color="auto"/>
              <w:right w:val="nil"/>
            </w:tcBorders>
          </w:tcPr>
          <w:p w14:paraId="14BE984A"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 xml:space="preserve">Sample size; % female </w:t>
            </w:r>
            <w:r w:rsidRPr="00D71C46">
              <w:rPr>
                <w:rFonts w:ascii="Times New Roman" w:hAnsi="Times New Roman" w:cs="Times New Roman"/>
                <w:sz w:val="22"/>
                <w:szCs w:val="22"/>
                <w:lang w:val="en-GB"/>
              </w:rPr>
              <w:t>(race, ethnicity, socioeconomic status)</w:t>
            </w:r>
          </w:p>
        </w:tc>
        <w:tc>
          <w:tcPr>
            <w:tcW w:w="293" w:type="pct"/>
            <w:tcBorders>
              <w:top w:val="nil"/>
              <w:left w:val="nil"/>
              <w:bottom w:val="single" w:sz="4" w:space="0" w:color="auto"/>
              <w:right w:val="nil"/>
            </w:tcBorders>
          </w:tcPr>
          <w:p w14:paraId="6EE51670"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 xml:space="preserve">Age </w:t>
            </w:r>
            <w:r w:rsidRPr="00D71C46">
              <w:rPr>
                <w:rFonts w:ascii="Times New Roman" w:hAnsi="Times New Roman" w:cs="Times New Roman"/>
                <w:sz w:val="22"/>
                <w:szCs w:val="22"/>
                <w:lang w:val="en-GB"/>
              </w:rPr>
              <w:t>(years)</w:t>
            </w:r>
          </w:p>
        </w:tc>
        <w:tc>
          <w:tcPr>
            <w:tcW w:w="274" w:type="pct"/>
            <w:tcBorders>
              <w:top w:val="nil"/>
              <w:left w:val="nil"/>
              <w:bottom w:val="single" w:sz="4" w:space="0" w:color="auto"/>
              <w:right w:val="nil"/>
            </w:tcBorders>
          </w:tcPr>
          <w:p w14:paraId="659AB26F"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T0</w:t>
            </w:r>
          </w:p>
        </w:tc>
        <w:tc>
          <w:tcPr>
            <w:tcW w:w="234" w:type="pct"/>
            <w:tcBorders>
              <w:top w:val="nil"/>
              <w:left w:val="nil"/>
              <w:bottom w:val="single" w:sz="4" w:space="0" w:color="auto"/>
              <w:right w:val="nil"/>
            </w:tcBorders>
          </w:tcPr>
          <w:p w14:paraId="7ABC2DF4"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T1</w:t>
            </w:r>
          </w:p>
        </w:tc>
        <w:tc>
          <w:tcPr>
            <w:tcW w:w="620" w:type="pct"/>
            <w:tcBorders>
              <w:top w:val="nil"/>
              <w:left w:val="nil"/>
              <w:bottom w:val="single" w:sz="4" w:space="0" w:color="auto"/>
              <w:right w:val="nil"/>
            </w:tcBorders>
          </w:tcPr>
          <w:p w14:paraId="203BDD7B" w14:textId="77777777" w:rsidR="00D71C46" w:rsidRPr="00D71C46" w:rsidRDefault="00D71C46" w:rsidP="001364E9">
            <w:pPr>
              <w:spacing w:line="480" w:lineRule="auto"/>
              <w:jc w:val="center"/>
              <w:rPr>
                <w:rFonts w:ascii="Times New Roman" w:hAnsi="Times New Roman" w:cs="Times New Roman"/>
                <w:b/>
                <w:bCs/>
                <w:sz w:val="22"/>
                <w:szCs w:val="22"/>
                <w:lang w:val="en-GB"/>
              </w:rPr>
            </w:pPr>
            <w:r w:rsidRPr="00D71C46">
              <w:rPr>
                <w:rFonts w:ascii="Times New Roman" w:hAnsi="Times New Roman" w:cs="Times New Roman"/>
                <w:b/>
                <w:bCs/>
                <w:sz w:val="22"/>
                <w:szCs w:val="22"/>
                <w:lang w:val="en-GB"/>
              </w:rPr>
              <w:t>Type</w:t>
            </w:r>
          </w:p>
        </w:tc>
        <w:tc>
          <w:tcPr>
            <w:tcW w:w="315" w:type="pct"/>
            <w:tcBorders>
              <w:top w:val="nil"/>
              <w:left w:val="nil"/>
              <w:bottom w:val="single" w:sz="4" w:space="0" w:color="auto"/>
              <w:right w:val="nil"/>
            </w:tcBorders>
          </w:tcPr>
          <w:p w14:paraId="33AC8AA1" w14:textId="77777777" w:rsidR="00D71C46" w:rsidRPr="00D71C46" w:rsidRDefault="00D71C46" w:rsidP="001364E9">
            <w:pPr>
              <w:spacing w:line="480" w:lineRule="auto"/>
              <w:jc w:val="center"/>
              <w:rPr>
                <w:rFonts w:ascii="Times New Roman" w:hAnsi="Times New Roman" w:cs="Times New Roman"/>
                <w:b/>
                <w:bCs/>
                <w:sz w:val="22"/>
                <w:szCs w:val="22"/>
                <w:lang w:val="en-GB"/>
              </w:rPr>
            </w:pPr>
            <w:r w:rsidRPr="00D71C46">
              <w:rPr>
                <w:rFonts w:ascii="Times New Roman" w:hAnsi="Times New Roman" w:cs="Times New Roman"/>
                <w:b/>
                <w:bCs/>
                <w:sz w:val="22"/>
                <w:szCs w:val="22"/>
                <w:lang w:val="en-GB"/>
              </w:rPr>
              <w:t>Length</w:t>
            </w:r>
          </w:p>
          <w:p w14:paraId="7D4F1F3F"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441" w:type="pct"/>
            <w:vMerge/>
            <w:tcBorders>
              <w:left w:val="nil"/>
              <w:bottom w:val="single" w:sz="4" w:space="0" w:color="auto"/>
              <w:right w:val="nil"/>
            </w:tcBorders>
          </w:tcPr>
          <w:p w14:paraId="5F6EAF24"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342" w:type="pct"/>
            <w:vMerge/>
            <w:tcBorders>
              <w:left w:val="nil"/>
              <w:bottom w:val="single" w:sz="4" w:space="0" w:color="auto"/>
              <w:right w:val="nil"/>
            </w:tcBorders>
          </w:tcPr>
          <w:p w14:paraId="3441F0A4" w14:textId="77777777" w:rsidR="00D71C46" w:rsidRPr="00D71C46" w:rsidRDefault="00D71C46" w:rsidP="001364E9">
            <w:pPr>
              <w:spacing w:line="480" w:lineRule="auto"/>
              <w:jc w:val="center"/>
              <w:rPr>
                <w:rFonts w:ascii="Times New Roman" w:hAnsi="Times New Roman" w:cs="Times New Roman"/>
                <w:sz w:val="22"/>
                <w:szCs w:val="22"/>
                <w:lang w:val="en-GB"/>
              </w:rPr>
            </w:pPr>
          </w:p>
        </w:tc>
        <w:tc>
          <w:tcPr>
            <w:tcW w:w="640" w:type="pct"/>
            <w:tcBorders>
              <w:top w:val="nil"/>
              <w:left w:val="nil"/>
              <w:bottom w:val="single" w:sz="4" w:space="0" w:color="auto"/>
              <w:right w:val="nil"/>
            </w:tcBorders>
          </w:tcPr>
          <w:p w14:paraId="60B98105"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Sleep parameters</w:t>
            </w:r>
          </w:p>
        </w:tc>
        <w:tc>
          <w:tcPr>
            <w:tcW w:w="440" w:type="pct"/>
            <w:tcBorders>
              <w:top w:val="nil"/>
              <w:left w:val="nil"/>
              <w:bottom w:val="single" w:sz="4" w:space="0" w:color="auto"/>
              <w:right w:val="nil"/>
            </w:tcBorders>
          </w:tcPr>
          <w:p w14:paraId="4797748F" w14:textId="77777777" w:rsidR="00D71C46" w:rsidRPr="00D71C46" w:rsidRDefault="00D71C46" w:rsidP="001364E9">
            <w:pPr>
              <w:spacing w:line="480" w:lineRule="auto"/>
              <w:jc w:val="center"/>
              <w:rPr>
                <w:rFonts w:ascii="Times New Roman" w:hAnsi="Times New Roman" w:cs="Times New Roman"/>
                <w:sz w:val="22"/>
                <w:szCs w:val="22"/>
                <w:lang w:val="en-GB"/>
              </w:rPr>
            </w:pPr>
            <w:r w:rsidRPr="00D71C46">
              <w:rPr>
                <w:rFonts w:ascii="Times New Roman" w:hAnsi="Times New Roman" w:cs="Times New Roman"/>
                <w:b/>
                <w:bCs/>
                <w:sz w:val="22"/>
                <w:szCs w:val="22"/>
                <w:lang w:val="en-GB"/>
              </w:rPr>
              <w:t>Clinical differences</w:t>
            </w:r>
          </w:p>
        </w:tc>
      </w:tr>
      <w:tr w:rsidR="00D71C46" w:rsidRPr="00472966" w14:paraId="0241CB16" w14:textId="77777777" w:rsidTr="001364E9">
        <w:tc>
          <w:tcPr>
            <w:tcW w:w="455" w:type="pct"/>
            <w:tcBorders>
              <w:left w:val="nil"/>
              <w:bottom w:val="single" w:sz="4" w:space="0" w:color="auto"/>
              <w:right w:val="nil"/>
            </w:tcBorders>
          </w:tcPr>
          <w:p w14:paraId="1DFF29D8" w14:textId="042A82B7" w:rsidR="00D71C46" w:rsidRPr="00062C9B" w:rsidRDefault="00D71C46" w:rsidP="001364E9">
            <w:pPr>
              <w:spacing w:before="240" w:line="480" w:lineRule="auto"/>
              <w:rPr>
                <w:rFonts w:ascii="Times New Roman" w:hAnsi="Times New Roman" w:cs="Times New Roman"/>
                <w:sz w:val="22"/>
                <w:szCs w:val="22"/>
                <w:vertAlign w:val="superscript"/>
                <w:lang w:val="en-GB"/>
              </w:rPr>
            </w:pPr>
            <w:r w:rsidRPr="00D71C46">
              <w:rPr>
                <w:rFonts w:ascii="Times New Roman" w:hAnsi="Times New Roman" w:cs="Times New Roman"/>
                <w:sz w:val="22"/>
                <w:szCs w:val="22"/>
                <w:lang w:val="en-GB"/>
              </w:rPr>
              <w:t xml:space="preserve">Martínez-Sánchez (2020) </w:t>
            </w:r>
            <w:r w:rsidR="00062C9B">
              <w:rPr>
                <w:rFonts w:ascii="Times New Roman" w:hAnsi="Times New Roman" w:cs="Times New Roman"/>
                <w:sz w:val="22"/>
                <w:szCs w:val="22"/>
                <w:vertAlign w:val="superscript"/>
                <w:lang w:val="en-GB"/>
              </w:rPr>
              <w:t>113</w:t>
            </w:r>
          </w:p>
        </w:tc>
        <w:tc>
          <w:tcPr>
            <w:tcW w:w="398" w:type="pct"/>
            <w:tcBorders>
              <w:left w:val="nil"/>
              <w:bottom w:val="single" w:sz="4" w:space="0" w:color="auto"/>
              <w:right w:val="nil"/>
            </w:tcBorders>
          </w:tcPr>
          <w:p w14:paraId="60F50734"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AN</w:t>
            </w:r>
          </w:p>
        </w:tc>
        <w:tc>
          <w:tcPr>
            <w:tcW w:w="546" w:type="pct"/>
            <w:tcBorders>
              <w:left w:val="nil"/>
              <w:bottom w:val="single" w:sz="4" w:space="0" w:color="auto"/>
              <w:right w:val="nil"/>
            </w:tcBorders>
          </w:tcPr>
          <w:p w14:paraId="33223786"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 xml:space="preserve">14; 100% (race: NR, ethnicity: NR, </w:t>
            </w:r>
            <w:r w:rsidRPr="00D71C46">
              <w:rPr>
                <w:rFonts w:ascii="Times New Roman" w:hAnsi="Times New Roman" w:cs="Times New Roman"/>
                <w:sz w:val="22"/>
                <w:szCs w:val="22"/>
                <w:lang w:val="en-GB"/>
              </w:rPr>
              <w:lastRenderedPageBreak/>
              <w:t>socioeconomic status: NR)</w:t>
            </w:r>
          </w:p>
        </w:tc>
        <w:tc>
          <w:tcPr>
            <w:tcW w:w="293" w:type="pct"/>
            <w:tcBorders>
              <w:left w:val="nil"/>
              <w:bottom w:val="single" w:sz="4" w:space="0" w:color="auto"/>
              <w:right w:val="nil"/>
            </w:tcBorders>
          </w:tcPr>
          <w:p w14:paraId="42B8DD28"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i/>
                <w:iCs/>
                <w:sz w:val="22"/>
                <w:szCs w:val="22"/>
                <w:lang w:val="en-GB"/>
              </w:rPr>
              <w:lastRenderedPageBreak/>
              <w:t>M</w:t>
            </w:r>
            <w:r w:rsidRPr="00D71C46">
              <w:rPr>
                <w:rFonts w:ascii="Times New Roman" w:hAnsi="Times New Roman" w:cs="Times New Roman"/>
                <w:sz w:val="22"/>
                <w:szCs w:val="22"/>
                <w:lang w:val="en-GB"/>
              </w:rPr>
              <w:t xml:space="preserve"> = 14.3; </w:t>
            </w:r>
            <w:r w:rsidRPr="00D71C46">
              <w:rPr>
                <w:rFonts w:ascii="Times New Roman" w:hAnsi="Times New Roman" w:cs="Times New Roman"/>
                <w:i/>
                <w:iCs/>
                <w:sz w:val="22"/>
                <w:szCs w:val="22"/>
                <w:lang w:val="en-GB"/>
              </w:rPr>
              <w:t>SD</w:t>
            </w:r>
            <w:r w:rsidRPr="00D71C46">
              <w:rPr>
                <w:rFonts w:ascii="Times New Roman" w:hAnsi="Times New Roman" w:cs="Times New Roman"/>
                <w:sz w:val="22"/>
                <w:szCs w:val="22"/>
                <w:lang w:val="en-GB"/>
              </w:rPr>
              <w:t xml:space="preserve"> = 1.6</w:t>
            </w:r>
          </w:p>
        </w:tc>
        <w:tc>
          <w:tcPr>
            <w:tcW w:w="274" w:type="pct"/>
            <w:tcBorders>
              <w:left w:val="nil"/>
              <w:bottom w:val="single" w:sz="4" w:space="0" w:color="auto"/>
              <w:right w:val="nil"/>
            </w:tcBorders>
          </w:tcPr>
          <w:p w14:paraId="49091A54"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i/>
                <w:iCs/>
                <w:sz w:val="22"/>
                <w:szCs w:val="22"/>
                <w:lang w:val="en-GB"/>
              </w:rPr>
              <w:t>M</w:t>
            </w:r>
            <w:r w:rsidRPr="00D71C46">
              <w:rPr>
                <w:rFonts w:ascii="Times New Roman" w:hAnsi="Times New Roman" w:cs="Times New Roman"/>
                <w:sz w:val="22"/>
                <w:szCs w:val="22"/>
                <w:lang w:val="en-GB"/>
              </w:rPr>
              <w:t xml:space="preserve"> = 17.9; </w:t>
            </w:r>
            <w:r w:rsidRPr="00D71C46">
              <w:rPr>
                <w:rFonts w:ascii="Times New Roman" w:hAnsi="Times New Roman" w:cs="Times New Roman"/>
                <w:i/>
                <w:iCs/>
                <w:sz w:val="22"/>
                <w:szCs w:val="22"/>
                <w:lang w:val="en-GB"/>
              </w:rPr>
              <w:t>SD</w:t>
            </w:r>
            <w:r w:rsidRPr="00D71C46">
              <w:rPr>
                <w:rFonts w:ascii="Times New Roman" w:hAnsi="Times New Roman" w:cs="Times New Roman"/>
                <w:sz w:val="22"/>
                <w:szCs w:val="22"/>
                <w:lang w:val="en-GB"/>
              </w:rPr>
              <w:t xml:space="preserve"> = 2.6</w:t>
            </w:r>
          </w:p>
        </w:tc>
        <w:tc>
          <w:tcPr>
            <w:tcW w:w="234" w:type="pct"/>
            <w:tcBorders>
              <w:left w:val="nil"/>
              <w:bottom w:val="single" w:sz="4" w:space="0" w:color="auto"/>
              <w:right w:val="nil"/>
            </w:tcBorders>
          </w:tcPr>
          <w:p w14:paraId="7D43D756"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i/>
                <w:iCs/>
                <w:sz w:val="22"/>
                <w:szCs w:val="22"/>
                <w:lang w:val="en-GB"/>
              </w:rPr>
              <w:t>M</w:t>
            </w:r>
            <w:r w:rsidRPr="00D71C46">
              <w:rPr>
                <w:rFonts w:ascii="Times New Roman" w:hAnsi="Times New Roman" w:cs="Times New Roman"/>
                <w:sz w:val="22"/>
                <w:szCs w:val="22"/>
                <w:lang w:val="en-GB"/>
              </w:rPr>
              <w:t xml:space="preserve"> = 18.6; </w:t>
            </w:r>
            <w:r w:rsidRPr="00D71C46">
              <w:rPr>
                <w:rFonts w:ascii="Times New Roman" w:hAnsi="Times New Roman" w:cs="Times New Roman"/>
                <w:i/>
                <w:iCs/>
                <w:sz w:val="22"/>
                <w:szCs w:val="22"/>
                <w:lang w:val="en-GB"/>
              </w:rPr>
              <w:t>SD</w:t>
            </w:r>
            <w:r w:rsidRPr="00D71C46">
              <w:rPr>
                <w:rFonts w:ascii="Times New Roman" w:hAnsi="Times New Roman" w:cs="Times New Roman"/>
                <w:sz w:val="22"/>
                <w:szCs w:val="22"/>
                <w:lang w:val="en-GB"/>
              </w:rPr>
              <w:t xml:space="preserve"> = 2.1</w:t>
            </w:r>
          </w:p>
        </w:tc>
        <w:tc>
          <w:tcPr>
            <w:tcW w:w="620" w:type="pct"/>
            <w:tcBorders>
              <w:left w:val="nil"/>
              <w:bottom w:val="single" w:sz="4" w:space="0" w:color="auto"/>
              <w:right w:val="nil"/>
            </w:tcBorders>
          </w:tcPr>
          <w:p w14:paraId="2EA901BE"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Multidisciplinary treatment</w:t>
            </w:r>
          </w:p>
        </w:tc>
        <w:tc>
          <w:tcPr>
            <w:tcW w:w="315" w:type="pct"/>
            <w:tcBorders>
              <w:left w:val="nil"/>
              <w:bottom w:val="single" w:sz="4" w:space="0" w:color="auto"/>
              <w:right w:val="nil"/>
            </w:tcBorders>
          </w:tcPr>
          <w:p w14:paraId="24B4A779"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10 weeks</w:t>
            </w:r>
          </w:p>
        </w:tc>
        <w:tc>
          <w:tcPr>
            <w:tcW w:w="441" w:type="pct"/>
            <w:tcBorders>
              <w:left w:val="nil"/>
              <w:bottom w:val="single" w:sz="4" w:space="0" w:color="auto"/>
              <w:right w:val="nil"/>
            </w:tcBorders>
          </w:tcPr>
          <w:p w14:paraId="41899171"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SWM</w:t>
            </w:r>
          </w:p>
        </w:tc>
        <w:tc>
          <w:tcPr>
            <w:tcW w:w="342" w:type="pct"/>
            <w:tcBorders>
              <w:left w:val="nil"/>
              <w:bottom w:val="single" w:sz="4" w:space="0" w:color="auto"/>
              <w:right w:val="nil"/>
            </w:tcBorders>
          </w:tcPr>
          <w:p w14:paraId="559D76A3"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 xml:space="preserve">Total sleep time, sleep latency, number and </w:t>
            </w:r>
            <w:r w:rsidRPr="00D71C46">
              <w:rPr>
                <w:rFonts w:ascii="Times New Roman" w:hAnsi="Times New Roman" w:cs="Times New Roman"/>
                <w:sz w:val="22"/>
                <w:szCs w:val="22"/>
                <w:lang w:val="en-GB"/>
              </w:rPr>
              <w:lastRenderedPageBreak/>
              <w:t>time of perturbations after sleep onset, sleep efficiency.</w:t>
            </w:r>
          </w:p>
        </w:tc>
        <w:tc>
          <w:tcPr>
            <w:tcW w:w="640" w:type="pct"/>
            <w:tcBorders>
              <w:left w:val="nil"/>
              <w:bottom w:val="single" w:sz="4" w:space="0" w:color="auto"/>
              <w:right w:val="nil"/>
            </w:tcBorders>
          </w:tcPr>
          <w:p w14:paraId="14DD3C36"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 xml:space="preserve">A significant increase was found in sleep latency and </w:t>
            </w:r>
            <w:r w:rsidRPr="00D71C46">
              <w:rPr>
                <w:rFonts w:ascii="Times New Roman" w:hAnsi="Times New Roman" w:cs="Times New Roman"/>
                <w:sz w:val="22"/>
                <w:szCs w:val="22"/>
                <w:lang w:val="en-GB"/>
              </w:rPr>
              <w:lastRenderedPageBreak/>
              <w:t>night perturbations (i.e., both in number and duration), while a decrease was found in sleep efficiency.</w:t>
            </w:r>
          </w:p>
        </w:tc>
        <w:tc>
          <w:tcPr>
            <w:tcW w:w="440" w:type="pct"/>
            <w:tcBorders>
              <w:left w:val="nil"/>
              <w:bottom w:val="single" w:sz="4" w:space="0" w:color="auto"/>
              <w:right w:val="nil"/>
            </w:tcBorders>
          </w:tcPr>
          <w:p w14:paraId="065B93CD"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 xml:space="preserve">A small significant increase was found </w:t>
            </w:r>
            <w:r w:rsidRPr="00D71C46">
              <w:rPr>
                <w:rFonts w:ascii="Times New Roman" w:hAnsi="Times New Roman" w:cs="Times New Roman"/>
                <w:sz w:val="22"/>
                <w:szCs w:val="22"/>
                <w:lang w:val="en-GB"/>
              </w:rPr>
              <w:lastRenderedPageBreak/>
              <w:t xml:space="preserve">in body mass index. </w:t>
            </w:r>
          </w:p>
        </w:tc>
      </w:tr>
      <w:tr w:rsidR="00D71C46" w:rsidRPr="00D71C46" w14:paraId="688D2297" w14:textId="77777777" w:rsidTr="001364E9">
        <w:tc>
          <w:tcPr>
            <w:tcW w:w="455" w:type="pct"/>
            <w:tcBorders>
              <w:top w:val="single" w:sz="4" w:space="0" w:color="auto"/>
              <w:left w:val="nil"/>
              <w:bottom w:val="single" w:sz="4" w:space="0" w:color="auto"/>
              <w:right w:val="nil"/>
            </w:tcBorders>
          </w:tcPr>
          <w:p w14:paraId="3118B388" w14:textId="22F23F71" w:rsidR="00D71C46" w:rsidRPr="00315524" w:rsidRDefault="00D71C46" w:rsidP="001364E9">
            <w:pPr>
              <w:spacing w:before="240" w:line="480" w:lineRule="auto"/>
              <w:rPr>
                <w:rFonts w:ascii="Times New Roman" w:hAnsi="Times New Roman" w:cs="Times New Roman"/>
                <w:sz w:val="22"/>
                <w:szCs w:val="22"/>
                <w:vertAlign w:val="superscript"/>
                <w:lang w:val="en-GB"/>
              </w:rPr>
            </w:pPr>
            <w:proofErr w:type="spellStart"/>
            <w:r w:rsidRPr="00D71C46">
              <w:rPr>
                <w:rFonts w:ascii="Times New Roman" w:hAnsi="Times New Roman" w:cs="Times New Roman"/>
                <w:sz w:val="22"/>
                <w:szCs w:val="22"/>
                <w:lang w:val="en-GB"/>
              </w:rPr>
              <w:lastRenderedPageBreak/>
              <w:t>Meule</w:t>
            </w:r>
            <w:proofErr w:type="spellEnd"/>
            <w:r w:rsidRPr="00D71C46">
              <w:rPr>
                <w:rFonts w:ascii="Times New Roman" w:hAnsi="Times New Roman" w:cs="Times New Roman"/>
                <w:sz w:val="22"/>
                <w:szCs w:val="22"/>
                <w:lang w:val="en-GB"/>
              </w:rPr>
              <w:t xml:space="preserve"> (2023) </w:t>
            </w:r>
            <w:r w:rsidR="00315524">
              <w:rPr>
                <w:rFonts w:ascii="Times New Roman" w:hAnsi="Times New Roman" w:cs="Times New Roman"/>
                <w:sz w:val="22"/>
                <w:szCs w:val="22"/>
                <w:vertAlign w:val="superscript"/>
                <w:lang w:val="en-GB"/>
              </w:rPr>
              <w:t>114</w:t>
            </w:r>
          </w:p>
        </w:tc>
        <w:tc>
          <w:tcPr>
            <w:tcW w:w="398" w:type="pct"/>
            <w:tcBorders>
              <w:top w:val="single" w:sz="4" w:space="0" w:color="auto"/>
              <w:left w:val="nil"/>
              <w:bottom w:val="single" w:sz="4" w:space="0" w:color="auto"/>
              <w:right w:val="nil"/>
            </w:tcBorders>
          </w:tcPr>
          <w:p w14:paraId="1BAC2627"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AN, BN, BED</w:t>
            </w:r>
          </w:p>
        </w:tc>
        <w:tc>
          <w:tcPr>
            <w:tcW w:w="546" w:type="pct"/>
            <w:tcBorders>
              <w:top w:val="single" w:sz="4" w:space="0" w:color="auto"/>
              <w:left w:val="nil"/>
              <w:bottom w:val="single" w:sz="4" w:space="0" w:color="auto"/>
              <w:right w:val="nil"/>
            </w:tcBorders>
          </w:tcPr>
          <w:p w14:paraId="3640640F"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3126; 96.1% (race: NR, ethnicity: NR, socioeconomic status: NR)</w:t>
            </w:r>
          </w:p>
          <w:p w14:paraId="5F4B6EA3" w14:textId="77777777" w:rsidR="00D71C46" w:rsidRPr="00D71C46" w:rsidRDefault="00D71C46" w:rsidP="001364E9">
            <w:pPr>
              <w:spacing w:line="480" w:lineRule="auto"/>
              <w:rPr>
                <w:rFonts w:ascii="Times New Roman" w:hAnsi="Times New Roman" w:cs="Times New Roman"/>
                <w:sz w:val="22"/>
                <w:szCs w:val="22"/>
                <w:lang w:val="en-GB"/>
              </w:rPr>
            </w:pPr>
          </w:p>
        </w:tc>
        <w:tc>
          <w:tcPr>
            <w:tcW w:w="293" w:type="pct"/>
            <w:tcBorders>
              <w:top w:val="single" w:sz="4" w:space="0" w:color="auto"/>
              <w:left w:val="nil"/>
              <w:bottom w:val="single" w:sz="4" w:space="0" w:color="auto"/>
              <w:right w:val="nil"/>
            </w:tcBorders>
          </w:tcPr>
          <w:p w14:paraId="6BE03F39"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i/>
                <w:iCs/>
                <w:sz w:val="22"/>
                <w:szCs w:val="22"/>
                <w:lang w:val="en-GB"/>
              </w:rPr>
              <w:t>M</w:t>
            </w:r>
            <w:r w:rsidRPr="00D71C46">
              <w:rPr>
                <w:rFonts w:ascii="Times New Roman" w:hAnsi="Times New Roman" w:cs="Times New Roman"/>
                <w:sz w:val="22"/>
                <w:szCs w:val="22"/>
                <w:lang w:val="en-GB"/>
              </w:rPr>
              <w:t xml:space="preserve"> = 23.5; </w:t>
            </w:r>
            <w:r w:rsidRPr="00D71C46">
              <w:rPr>
                <w:rFonts w:ascii="Times New Roman" w:hAnsi="Times New Roman" w:cs="Times New Roman"/>
                <w:i/>
                <w:iCs/>
                <w:sz w:val="22"/>
                <w:szCs w:val="22"/>
                <w:lang w:val="en-GB"/>
              </w:rPr>
              <w:t>SD</w:t>
            </w:r>
            <w:r w:rsidRPr="00D71C46">
              <w:rPr>
                <w:rFonts w:ascii="Times New Roman" w:hAnsi="Times New Roman" w:cs="Times New Roman"/>
                <w:sz w:val="22"/>
                <w:szCs w:val="22"/>
                <w:lang w:val="en-GB"/>
              </w:rPr>
              <w:t xml:space="preserve"> = 10.6</w:t>
            </w:r>
          </w:p>
        </w:tc>
        <w:tc>
          <w:tcPr>
            <w:tcW w:w="274" w:type="pct"/>
            <w:tcBorders>
              <w:top w:val="single" w:sz="4" w:space="0" w:color="auto"/>
              <w:left w:val="nil"/>
              <w:bottom w:val="single" w:sz="4" w:space="0" w:color="auto"/>
              <w:right w:val="nil"/>
            </w:tcBorders>
          </w:tcPr>
          <w:p w14:paraId="14E67003"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NR</w:t>
            </w:r>
          </w:p>
        </w:tc>
        <w:tc>
          <w:tcPr>
            <w:tcW w:w="234" w:type="pct"/>
            <w:tcBorders>
              <w:top w:val="single" w:sz="4" w:space="0" w:color="auto"/>
              <w:left w:val="nil"/>
              <w:bottom w:val="single" w:sz="4" w:space="0" w:color="auto"/>
              <w:right w:val="nil"/>
            </w:tcBorders>
          </w:tcPr>
          <w:p w14:paraId="6763D1C5"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NR</w:t>
            </w:r>
          </w:p>
        </w:tc>
        <w:tc>
          <w:tcPr>
            <w:tcW w:w="620" w:type="pct"/>
            <w:tcBorders>
              <w:top w:val="single" w:sz="4" w:space="0" w:color="auto"/>
              <w:left w:val="nil"/>
              <w:bottom w:val="single" w:sz="4" w:space="0" w:color="auto"/>
              <w:right w:val="nil"/>
            </w:tcBorders>
          </w:tcPr>
          <w:p w14:paraId="7B73529F"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Multimodal treatment</w:t>
            </w:r>
          </w:p>
        </w:tc>
        <w:tc>
          <w:tcPr>
            <w:tcW w:w="315" w:type="pct"/>
            <w:tcBorders>
              <w:top w:val="single" w:sz="4" w:space="0" w:color="auto"/>
              <w:left w:val="nil"/>
              <w:bottom w:val="single" w:sz="4" w:space="0" w:color="auto"/>
              <w:right w:val="nil"/>
            </w:tcBorders>
          </w:tcPr>
          <w:p w14:paraId="123598B9"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i/>
                <w:iCs/>
                <w:sz w:val="22"/>
                <w:szCs w:val="22"/>
                <w:lang w:val="en-GB"/>
              </w:rPr>
              <w:t>M</w:t>
            </w:r>
            <w:r w:rsidRPr="00D71C46">
              <w:rPr>
                <w:rFonts w:ascii="Times New Roman" w:hAnsi="Times New Roman" w:cs="Times New Roman"/>
                <w:sz w:val="22"/>
                <w:szCs w:val="22"/>
                <w:lang w:val="en-GB"/>
              </w:rPr>
              <w:t xml:space="preserve"> = 91.6 days; </w:t>
            </w:r>
            <w:r w:rsidRPr="00D71C46">
              <w:rPr>
                <w:rFonts w:ascii="Times New Roman" w:hAnsi="Times New Roman" w:cs="Times New Roman"/>
                <w:i/>
                <w:iCs/>
                <w:sz w:val="22"/>
                <w:szCs w:val="22"/>
                <w:lang w:val="en-GB"/>
              </w:rPr>
              <w:t>SD</w:t>
            </w:r>
            <w:r w:rsidRPr="00D71C46">
              <w:rPr>
                <w:rFonts w:ascii="Times New Roman" w:hAnsi="Times New Roman" w:cs="Times New Roman"/>
                <w:sz w:val="22"/>
                <w:szCs w:val="22"/>
                <w:lang w:val="en-GB"/>
              </w:rPr>
              <w:t xml:space="preserve"> = 44.6 days</w:t>
            </w:r>
          </w:p>
        </w:tc>
        <w:tc>
          <w:tcPr>
            <w:tcW w:w="441" w:type="pct"/>
            <w:tcBorders>
              <w:top w:val="single" w:sz="4" w:space="0" w:color="auto"/>
              <w:left w:val="nil"/>
              <w:bottom w:val="single" w:sz="4" w:space="0" w:color="auto"/>
              <w:right w:val="nil"/>
            </w:tcBorders>
          </w:tcPr>
          <w:p w14:paraId="2D30A788"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PSQI</w:t>
            </w:r>
          </w:p>
        </w:tc>
        <w:tc>
          <w:tcPr>
            <w:tcW w:w="342" w:type="pct"/>
            <w:tcBorders>
              <w:top w:val="single" w:sz="4" w:space="0" w:color="auto"/>
              <w:left w:val="nil"/>
              <w:bottom w:val="single" w:sz="4" w:space="0" w:color="auto"/>
              <w:right w:val="nil"/>
            </w:tcBorders>
          </w:tcPr>
          <w:p w14:paraId="3E97DA55"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Total PSQI score – overall subjective sleep quality</w:t>
            </w:r>
          </w:p>
        </w:tc>
        <w:tc>
          <w:tcPr>
            <w:tcW w:w="640" w:type="pct"/>
            <w:tcBorders>
              <w:top w:val="single" w:sz="4" w:space="0" w:color="auto"/>
              <w:left w:val="nil"/>
              <w:bottom w:val="single" w:sz="4" w:space="0" w:color="auto"/>
              <w:right w:val="nil"/>
            </w:tcBorders>
          </w:tcPr>
          <w:p w14:paraId="629FC51F"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A significant improvement of sleep quality was observed among times.</w:t>
            </w:r>
          </w:p>
        </w:tc>
        <w:tc>
          <w:tcPr>
            <w:tcW w:w="440" w:type="pct"/>
            <w:tcBorders>
              <w:top w:val="single" w:sz="4" w:space="0" w:color="auto"/>
              <w:left w:val="nil"/>
              <w:bottom w:val="single" w:sz="4" w:space="0" w:color="auto"/>
              <w:right w:val="nil"/>
            </w:tcBorders>
          </w:tcPr>
          <w:p w14:paraId="265A12BA"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NR</w:t>
            </w:r>
          </w:p>
        </w:tc>
      </w:tr>
      <w:tr w:rsidR="00D71C46" w:rsidRPr="00472966" w14:paraId="6A29D94C" w14:textId="77777777" w:rsidTr="001364E9">
        <w:tc>
          <w:tcPr>
            <w:tcW w:w="455" w:type="pct"/>
            <w:tcBorders>
              <w:top w:val="single" w:sz="4" w:space="0" w:color="auto"/>
              <w:left w:val="nil"/>
              <w:right w:val="nil"/>
            </w:tcBorders>
          </w:tcPr>
          <w:p w14:paraId="0974DD77" w14:textId="2F067F21" w:rsidR="00D71C46" w:rsidRPr="00F63CC0" w:rsidRDefault="00D71C46" w:rsidP="001364E9">
            <w:pPr>
              <w:spacing w:before="240" w:line="480" w:lineRule="auto"/>
              <w:rPr>
                <w:rFonts w:ascii="Times New Roman" w:hAnsi="Times New Roman" w:cs="Times New Roman"/>
                <w:sz w:val="22"/>
                <w:szCs w:val="22"/>
                <w:vertAlign w:val="superscript"/>
                <w:lang w:val="en-GB"/>
              </w:rPr>
            </w:pPr>
            <w:r w:rsidRPr="00D71C46">
              <w:rPr>
                <w:rFonts w:ascii="Times New Roman" w:hAnsi="Times New Roman" w:cs="Times New Roman"/>
                <w:sz w:val="22"/>
                <w:szCs w:val="22"/>
                <w:lang w:val="en-GB"/>
              </w:rPr>
              <w:t xml:space="preserve">Pacella (2025) </w:t>
            </w:r>
            <w:r w:rsidR="00F63CC0">
              <w:rPr>
                <w:rFonts w:ascii="Times New Roman" w:hAnsi="Times New Roman" w:cs="Times New Roman"/>
                <w:sz w:val="22"/>
                <w:szCs w:val="22"/>
                <w:vertAlign w:val="superscript"/>
                <w:lang w:val="en-GB"/>
              </w:rPr>
              <w:t>117</w:t>
            </w:r>
          </w:p>
        </w:tc>
        <w:tc>
          <w:tcPr>
            <w:tcW w:w="398" w:type="pct"/>
            <w:tcBorders>
              <w:top w:val="single" w:sz="4" w:space="0" w:color="auto"/>
              <w:left w:val="nil"/>
              <w:right w:val="nil"/>
            </w:tcBorders>
          </w:tcPr>
          <w:p w14:paraId="6360D334"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Non-low-weight EDs</w:t>
            </w:r>
          </w:p>
        </w:tc>
        <w:tc>
          <w:tcPr>
            <w:tcW w:w="546" w:type="pct"/>
            <w:tcBorders>
              <w:top w:val="single" w:sz="4" w:space="0" w:color="auto"/>
              <w:left w:val="nil"/>
              <w:right w:val="nil"/>
            </w:tcBorders>
          </w:tcPr>
          <w:p w14:paraId="14935BD8"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 xml:space="preserve">89; 75.3% (race: 74.2% White, 10.1% </w:t>
            </w:r>
            <w:r w:rsidRPr="00D71C46">
              <w:rPr>
                <w:rFonts w:ascii="Times New Roman" w:hAnsi="Times New Roman" w:cs="Times New Roman"/>
                <w:sz w:val="22"/>
                <w:szCs w:val="22"/>
                <w:lang w:val="en-GB"/>
              </w:rPr>
              <w:lastRenderedPageBreak/>
              <w:t xml:space="preserve">Black, 7.9% </w:t>
            </w:r>
            <w:proofErr w:type="gramStart"/>
            <w:r w:rsidRPr="00D71C46">
              <w:rPr>
                <w:rFonts w:ascii="Times New Roman" w:hAnsi="Times New Roman" w:cs="Times New Roman"/>
                <w:sz w:val="22"/>
                <w:szCs w:val="22"/>
                <w:lang w:val="en-GB"/>
              </w:rPr>
              <w:t>Asian,  4.5</w:t>
            </w:r>
            <w:proofErr w:type="gramEnd"/>
            <w:r w:rsidRPr="00D71C46">
              <w:rPr>
                <w:rFonts w:ascii="Times New Roman" w:hAnsi="Times New Roman" w:cs="Times New Roman"/>
                <w:sz w:val="22"/>
                <w:szCs w:val="22"/>
                <w:lang w:val="en-GB"/>
              </w:rPr>
              <w:t xml:space="preserve">% Hispanic, 2.2% Multiracial, American Indian/Alaska 1.1%; ethnicity: 86.5% </w:t>
            </w:r>
            <w:proofErr w:type="gramStart"/>
            <w:r w:rsidRPr="00D71C46">
              <w:rPr>
                <w:rFonts w:ascii="Times New Roman" w:hAnsi="Times New Roman" w:cs="Times New Roman"/>
                <w:sz w:val="22"/>
                <w:szCs w:val="22"/>
                <w:lang w:val="en-GB"/>
              </w:rPr>
              <w:t>Non-Hispanic</w:t>
            </w:r>
            <w:proofErr w:type="gramEnd"/>
            <w:r w:rsidRPr="00D71C46">
              <w:rPr>
                <w:rFonts w:ascii="Times New Roman" w:hAnsi="Times New Roman" w:cs="Times New Roman"/>
                <w:sz w:val="22"/>
                <w:szCs w:val="22"/>
                <w:lang w:val="en-GB"/>
              </w:rPr>
              <w:t>, 13.5% Hispanic; socioeconomic status: NR)</w:t>
            </w:r>
          </w:p>
        </w:tc>
        <w:tc>
          <w:tcPr>
            <w:tcW w:w="293" w:type="pct"/>
            <w:tcBorders>
              <w:top w:val="single" w:sz="4" w:space="0" w:color="auto"/>
              <w:left w:val="nil"/>
              <w:right w:val="nil"/>
            </w:tcBorders>
          </w:tcPr>
          <w:p w14:paraId="74371ACC"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i/>
                <w:iCs/>
                <w:sz w:val="22"/>
                <w:szCs w:val="22"/>
                <w:lang w:val="en-GB"/>
              </w:rPr>
              <w:lastRenderedPageBreak/>
              <w:t xml:space="preserve">M </w:t>
            </w:r>
            <w:r w:rsidRPr="00D71C46">
              <w:rPr>
                <w:rFonts w:ascii="Times New Roman" w:hAnsi="Times New Roman" w:cs="Times New Roman"/>
                <w:sz w:val="22"/>
                <w:szCs w:val="22"/>
                <w:lang w:val="en-GB"/>
              </w:rPr>
              <w:t xml:space="preserve">= 25.44; </w:t>
            </w:r>
            <w:r w:rsidRPr="00D71C46">
              <w:rPr>
                <w:rFonts w:ascii="Times New Roman" w:hAnsi="Times New Roman" w:cs="Times New Roman"/>
                <w:i/>
                <w:iCs/>
                <w:sz w:val="22"/>
                <w:szCs w:val="22"/>
                <w:lang w:val="en-GB"/>
              </w:rPr>
              <w:lastRenderedPageBreak/>
              <w:t>SD</w:t>
            </w:r>
            <w:r w:rsidRPr="00D71C46">
              <w:rPr>
                <w:rFonts w:ascii="Times New Roman" w:hAnsi="Times New Roman" w:cs="Times New Roman"/>
                <w:sz w:val="22"/>
                <w:szCs w:val="22"/>
                <w:lang w:val="en-GB"/>
              </w:rPr>
              <w:t xml:space="preserve"> = 8.02</w:t>
            </w:r>
          </w:p>
        </w:tc>
        <w:tc>
          <w:tcPr>
            <w:tcW w:w="274" w:type="pct"/>
            <w:tcBorders>
              <w:top w:val="single" w:sz="4" w:space="0" w:color="auto"/>
              <w:left w:val="nil"/>
              <w:right w:val="nil"/>
            </w:tcBorders>
          </w:tcPr>
          <w:p w14:paraId="010C0032" w14:textId="77777777" w:rsidR="00D71C46" w:rsidRPr="00D71C46" w:rsidRDefault="00D71C46" w:rsidP="001364E9">
            <w:pPr>
              <w:spacing w:before="240" w:line="480" w:lineRule="auto"/>
              <w:rPr>
                <w:rFonts w:ascii="Times New Roman" w:hAnsi="Times New Roman" w:cs="Times New Roman"/>
                <w:sz w:val="22"/>
                <w:szCs w:val="22"/>
                <w:lang w:val="en-GB"/>
              </w:rPr>
            </w:pPr>
            <w:proofErr w:type="gramStart"/>
            <w:r w:rsidRPr="00D71C46">
              <w:rPr>
                <w:rFonts w:ascii="Times New Roman" w:hAnsi="Times New Roman" w:cs="Times New Roman"/>
                <w:i/>
                <w:iCs/>
                <w:sz w:val="22"/>
                <w:szCs w:val="22"/>
                <w:lang w:val="en-GB"/>
              </w:rPr>
              <w:lastRenderedPageBreak/>
              <w:t>M</w:t>
            </w:r>
            <w:r w:rsidRPr="00D71C46">
              <w:rPr>
                <w:rFonts w:ascii="Times New Roman" w:hAnsi="Times New Roman" w:cs="Times New Roman"/>
                <w:sz w:val="22"/>
                <w:szCs w:val="22"/>
                <w:lang w:val="en-GB"/>
              </w:rPr>
              <w:t xml:space="preserve">  =</w:t>
            </w:r>
            <w:proofErr w:type="gramEnd"/>
            <w:r w:rsidRPr="00D71C46">
              <w:rPr>
                <w:rFonts w:ascii="Times New Roman" w:hAnsi="Times New Roman" w:cs="Times New Roman"/>
                <w:sz w:val="22"/>
                <w:szCs w:val="22"/>
                <w:lang w:val="en-GB"/>
              </w:rPr>
              <w:t xml:space="preserve"> 29.03; </w:t>
            </w:r>
            <w:r w:rsidRPr="00D71C46">
              <w:rPr>
                <w:rFonts w:ascii="Times New Roman" w:hAnsi="Times New Roman" w:cs="Times New Roman"/>
                <w:i/>
                <w:iCs/>
                <w:sz w:val="22"/>
                <w:szCs w:val="22"/>
                <w:lang w:val="en-GB"/>
              </w:rPr>
              <w:lastRenderedPageBreak/>
              <w:t>SD</w:t>
            </w:r>
            <w:r w:rsidRPr="00D71C46">
              <w:rPr>
                <w:rFonts w:ascii="Times New Roman" w:hAnsi="Times New Roman" w:cs="Times New Roman"/>
                <w:sz w:val="22"/>
                <w:szCs w:val="22"/>
                <w:lang w:val="en-GB"/>
              </w:rPr>
              <w:t xml:space="preserve"> = 6.81</w:t>
            </w:r>
          </w:p>
        </w:tc>
        <w:tc>
          <w:tcPr>
            <w:tcW w:w="234" w:type="pct"/>
            <w:tcBorders>
              <w:top w:val="single" w:sz="4" w:space="0" w:color="auto"/>
              <w:left w:val="nil"/>
              <w:right w:val="nil"/>
            </w:tcBorders>
          </w:tcPr>
          <w:p w14:paraId="447029D9"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NR</w:t>
            </w:r>
          </w:p>
        </w:tc>
        <w:tc>
          <w:tcPr>
            <w:tcW w:w="620" w:type="pct"/>
            <w:tcBorders>
              <w:top w:val="single" w:sz="4" w:space="0" w:color="auto"/>
              <w:left w:val="nil"/>
              <w:right w:val="nil"/>
            </w:tcBorders>
          </w:tcPr>
          <w:p w14:paraId="1E023FB4"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t xml:space="preserve">BEST-U or waitlist condition (i.e., </w:t>
            </w:r>
            <w:r w:rsidRPr="00D71C46">
              <w:rPr>
                <w:rFonts w:ascii="Times New Roman" w:hAnsi="Times New Roman" w:cs="Times New Roman"/>
                <w:sz w:val="22"/>
                <w:szCs w:val="22"/>
                <w:lang w:val="en-GB"/>
              </w:rPr>
              <w:lastRenderedPageBreak/>
              <w:t>11 weeks) + BEST-U</w:t>
            </w:r>
          </w:p>
        </w:tc>
        <w:tc>
          <w:tcPr>
            <w:tcW w:w="315" w:type="pct"/>
            <w:tcBorders>
              <w:top w:val="single" w:sz="4" w:space="0" w:color="auto"/>
              <w:left w:val="nil"/>
              <w:right w:val="nil"/>
            </w:tcBorders>
          </w:tcPr>
          <w:p w14:paraId="5752A179"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11 weeks</w:t>
            </w:r>
          </w:p>
        </w:tc>
        <w:tc>
          <w:tcPr>
            <w:tcW w:w="441" w:type="pct"/>
            <w:tcBorders>
              <w:top w:val="single" w:sz="4" w:space="0" w:color="auto"/>
              <w:left w:val="nil"/>
              <w:right w:val="nil"/>
            </w:tcBorders>
          </w:tcPr>
          <w:p w14:paraId="18098AEE" w14:textId="77777777" w:rsidR="00D71C46" w:rsidRPr="00D71C46" w:rsidRDefault="00D71C46" w:rsidP="001364E9">
            <w:pPr>
              <w:spacing w:before="240" w:line="480" w:lineRule="auto"/>
              <w:rPr>
                <w:rFonts w:ascii="Times New Roman" w:hAnsi="Times New Roman" w:cs="Times New Roman"/>
                <w:sz w:val="22"/>
                <w:szCs w:val="22"/>
              </w:rPr>
            </w:pPr>
            <w:r w:rsidRPr="00D71C46">
              <w:rPr>
                <w:rFonts w:ascii="Times New Roman" w:hAnsi="Times New Roman" w:cs="Times New Roman"/>
                <w:sz w:val="22"/>
                <w:szCs w:val="22"/>
              </w:rPr>
              <w:t xml:space="preserve">EPSI, ISI, IDAS-General </w:t>
            </w:r>
            <w:proofErr w:type="spellStart"/>
            <w:r w:rsidRPr="00D71C46">
              <w:rPr>
                <w:rFonts w:ascii="Times New Roman" w:hAnsi="Times New Roman" w:cs="Times New Roman"/>
                <w:sz w:val="22"/>
                <w:szCs w:val="22"/>
              </w:rPr>
              <w:lastRenderedPageBreak/>
              <w:t>Depression</w:t>
            </w:r>
            <w:proofErr w:type="spellEnd"/>
            <w:r w:rsidRPr="00D71C46">
              <w:rPr>
                <w:rFonts w:ascii="Times New Roman" w:hAnsi="Times New Roman" w:cs="Times New Roman"/>
                <w:sz w:val="22"/>
                <w:szCs w:val="22"/>
              </w:rPr>
              <w:t xml:space="preserve"> scale</w:t>
            </w:r>
          </w:p>
        </w:tc>
        <w:tc>
          <w:tcPr>
            <w:tcW w:w="342" w:type="pct"/>
            <w:tcBorders>
              <w:top w:val="single" w:sz="4" w:space="0" w:color="auto"/>
              <w:left w:val="nil"/>
              <w:right w:val="nil"/>
            </w:tcBorders>
          </w:tcPr>
          <w:p w14:paraId="41239C7C"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 xml:space="preserve">EPSI – Binge Eating Scale; ISI </w:t>
            </w:r>
            <w:r w:rsidRPr="00D71C46">
              <w:rPr>
                <w:rFonts w:ascii="Times New Roman" w:hAnsi="Times New Roman" w:cs="Times New Roman"/>
                <w:sz w:val="22"/>
                <w:szCs w:val="22"/>
                <w:lang w:val="en-GB"/>
              </w:rPr>
              <w:lastRenderedPageBreak/>
              <w:t xml:space="preserve">total score; General depression score. </w:t>
            </w:r>
          </w:p>
        </w:tc>
        <w:tc>
          <w:tcPr>
            <w:tcW w:w="640" w:type="pct"/>
            <w:tcBorders>
              <w:top w:val="single" w:sz="4" w:space="0" w:color="auto"/>
              <w:left w:val="nil"/>
              <w:right w:val="nil"/>
            </w:tcBorders>
          </w:tcPr>
          <w:p w14:paraId="0E371A97" w14:textId="77777777" w:rsidR="00D71C46" w:rsidRPr="00D71C46" w:rsidRDefault="00D71C46" w:rsidP="001364E9">
            <w:pPr>
              <w:spacing w:before="240"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 xml:space="preserve">Individuals who had greater </w:t>
            </w:r>
            <w:r w:rsidRPr="00D71C46">
              <w:rPr>
                <w:rFonts w:ascii="Times New Roman" w:hAnsi="Times New Roman" w:cs="Times New Roman"/>
                <w:sz w:val="22"/>
                <w:szCs w:val="22"/>
                <w:lang w:val="en-GB"/>
              </w:rPr>
              <w:lastRenderedPageBreak/>
              <w:t xml:space="preserve">insomnia symptoms pre-treatment also had greater binge-eating symptoms, and baseline insomnia was a significant predictor of binge-eating symptoms at the end of treatment. </w:t>
            </w:r>
          </w:p>
          <w:p w14:paraId="7303C8A7" w14:textId="77777777" w:rsidR="00D71C46" w:rsidRPr="00D71C46" w:rsidRDefault="00D71C46" w:rsidP="001364E9">
            <w:pPr>
              <w:spacing w:line="480" w:lineRule="auto"/>
              <w:jc w:val="both"/>
              <w:rPr>
                <w:rFonts w:ascii="Times New Roman" w:hAnsi="Times New Roman" w:cs="Times New Roman"/>
                <w:sz w:val="22"/>
                <w:szCs w:val="22"/>
                <w:lang w:val="en-GB"/>
              </w:rPr>
            </w:pPr>
            <w:r w:rsidRPr="00D71C46">
              <w:rPr>
                <w:rFonts w:ascii="Times New Roman" w:hAnsi="Times New Roman" w:cs="Times New Roman"/>
                <w:sz w:val="22"/>
                <w:szCs w:val="22"/>
                <w:lang w:val="en-GB"/>
              </w:rPr>
              <w:t xml:space="preserve">Insomnia symptoms significantly improved </w:t>
            </w:r>
            <w:r w:rsidRPr="00D71C46">
              <w:rPr>
                <w:rFonts w:ascii="Times New Roman" w:hAnsi="Times New Roman" w:cs="Times New Roman"/>
                <w:sz w:val="22"/>
                <w:szCs w:val="22"/>
                <w:lang w:val="en-GB"/>
              </w:rPr>
              <w:lastRenderedPageBreak/>
              <w:t>during the treatment.</w:t>
            </w:r>
          </w:p>
        </w:tc>
        <w:tc>
          <w:tcPr>
            <w:tcW w:w="440" w:type="pct"/>
            <w:tcBorders>
              <w:top w:val="single" w:sz="4" w:space="0" w:color="auto"/>
              <w:left w:val="nil"/>
              <w:right w:val="nil"/>
            </w:tcBorders>
          </w:tcPr>
          <w:p w14:paraId="7335988A" w14:textId="77777777" w:rsidR="00D71C46" w:rsidRPr="00D71C46" w:rsidRDefault="00D71C46" w:rsidP="001364E9">
            <w:pPr>
              <w:spacing w:before="240" w:line="480" w:lineRule="auto"/>
              <w:rPr>
                <w:rFonts w:ascii="Times New Roman" w:hAnsi="Times New Roman" w:cs="Times New Roman"/>
                <w:sz w:val="22"/>
                <w:szCs w:val="22"/>
                <w:lang w:val="en-GB"/>
              </w:rPr>
            </w:pPr>
            <w:r w:rsidRPr="00D71C46">
              <w:rPr>
                <w:rFonts w:ascii="Times New Roman" w:hAnsi="Times New Roman" w:cs="Times New Roman"/>
                <w:sz w:val="22"/>
                <w:szCs w:val="22"/>
                <w:lang w:val="en-GB"/>
              </w:rPr>
              <w:lastRenderedPageBreak/>
              <w:t xml:space="preserve">The intervention significantly </w:t>
            </w:r>
            <w:r w:rsidRPr="00D71C46">
              <w:rPr>
                <w:rFonts w:ascii="Times New Roman" w:hAnsi="Times New Roman" w:cs="Times New Roman"/>
                <w:sz w:val="22"/>
                <w:szCs w:val="22"/>
                <w:lang w:val="en-GB"/>
              </w:rPr>
              <w:lastRenderedPageBreak/>
              <w:t xml:space="preserve">decreased binge-eating symptoms. </w:t>
            </w:r>
          </w:p>
        </w:tc>
      </w:tr>
    </w:tbl>
    <w:p w14:paraId="09E35C1E" w14:textId="77777777" w:rsidR="00A17155" w:rsidRPr="00A17155" w:rsidRDefault="00A17155" w:rsidP="00A17155">
      <w:pPr>
        <w:spacing w:line="480" w:lineRule="auto"/>
        <w:rPr>
          <w:rFonts w:ascii="Times New Roman" w:hAnsi="Times New Roman" w:cs="Times New Roman"/>
          <w:sz w:val="22"/>
          <w:szCs w:val="22"/>
          <w:lang w:val="en-GB"/>
        </w:rPr>
      </w:pPr>
    </w:p>
    <w:p w14:paraId="4117FEFF" w14:textId="680A0EAC" w:rsidR="00D71C46" w:rsidRDefault="00D71C46">
      <w:pPr>
        <w:rPr>
          <w:rFonts w:ascii="Times New Roman" w:hAnsi="Times New Roman" w:cs="Times New Roman"/>
          <w:lang w:val="en-GB"/>
        </w:rPr>
      </w:pPr>
      <w:r>
        <w:rPr>
          <w:rFonts w:ascii="Times New Roman" w:hAnsi="Times New Roman" w:cs="Times New Roman"/>
          <w:lang w:val="en-GB"/>
        </w:rPr>
        <w:br w:type="page"/>
      </w:r>
    </w:p>
    <w:p w14:paraId="2A5AAF98" w14:textId="4CE5BEB9" w:rsidR="00D0744E" w:rsidRPr="0049636C" w:rsidRDefault="00D0744E" w:rsidP="00D0744E">
      <w:pPr>
        <w:rPr>
          <w:rFonts w:ascii="Times New Roman" w:hAnsi="Times New Roman" w:cs="Times New Roman"/>
          <w:sz w:val="22"/>
          <w:szCs w:val="22"/>
          <w:lang w:val="en-GB"/>
        </w:rPr>
      </w:pPr>
      <w:r w:rsidRPr="0049636C">
        <w:rPr>
          <w:rFonts w:ascii="Times New Roman" w:hAnsi="Times New Roman" w:cs="Times New Roman"/>
          <w:b/>
          <w:bCs/>
          <w:sz w:val="22"/>
          <w:szCs w:val="22"/>
          <w:lang w:val="en-GB"/>
        </w:rPr>
        <w:lastRenderedPageBreak/>
        <w:t xml:space="preserve">Table </w:t>
      </w:r>
      <w:r w:rsidR="00472966">
        <w:rPr>
          <w:rFonts w:ascii="Times New Roman" w:hAnsi="Times New Roman" w:cs="Times New Roman"/>
          <w:b/>
          <w:bCs/>
          <w:sz w:val="22"/>
          <w:szCs w:val="22"/>
          <w:lang w:val="en-GB"/>
        </w:rPr>
        <w:t>S</w:t>
      </w:r>
      <w:r w:rsidRPr="0049636C">
        <w:rPr>
          <w:rFonts w:ascii="Times New Roman" w:hAnsi="Times New Roman" w:cs="Times New Roman"/>
          <w:b/>
          <w:bCs/>
          <w:sz w:val="22"/>
          <w:szCs w:val="22"/>
          <w:lang w:val="en-GB"/>
        </w:rPr>
        <w:t>4</w:t>
      </w:r>
      <w:r w:rsidRPr="0049636C">
        <w:rPr>
          <w:rFonts w:ascii="Times New Roman" w:hAnsi="Times New Roman" w:cs="Times New Roman"/>
          <w:sz w:val="22"/>
          <w:szCs w:val="22"/>
          <w:lang w:val="en-GB"/>
        </w:rPr>
        <w:t>. Summary of longitudinal studies which evaluated the effects of interventions targeting sleep parameters or circadian features in ED samples.</w:t>
      </w:r>
    </w:p>
    <w:p w14:paraId="740F27C4" w14:textId="77777777" w:rsidR="00D0744E" w:rsidRPr="0049636C" w:rsidRDefault="00D0744E" w:rsidP="00D0744E">
      <w:pPr>
        <w:spacing w:line="480" w:lineRule="auto"/>
        <w:rPr>
          <w:rFonts w:ascii="Times New Roman" w:hAnsi="Times New Roman" w:cs="Times New Roman"/>
          <w:sz w:val="22"/>
          <w:szCs w:val="22"/>
          <w:lang w:val="en-GB"/>
        </w:rPr>
      </w:pPr>
      <w:r w:rsidRPr="0049636C">
        <w:rPr>
          <w:rFonts w:ascii="Times New Roman" w:hAnsi="Times New Roman" w:cs="Times New Roman"/>
          <w:b/>
          <w:bCs/>
          <w:sz w:val="22"/>
          <w:szCs w:val="22"/>
          <w:lang w:val="en-GB"/>
        </w:rPr>
        <w:t>Legend.</w:t>
      </w:r>
      <w:r w:rsidRPr="0049636C">
        <w:rPr>
          <w:rFonts w:ascii="Times New Roman" w:hAnsi="Times New Roman" w:cs="Times New Roman"/>
          <w:sz w:val="22"/>
          <w:szCs w:val="22"/>
          <w:lang w:val="en-GB"/>
        </w:rPr>
        <w:t xml:space="preserve"> ED = Eating Disorder; AN = Anorexia Nervosa; BN = Bulimia Nervosa; BED = Binge-Eating Disorder; OSFED = Other Specified Feeding and Eating Disorders; BMI = Body Mass Index; T0 = Baseline/Admission; T1 = Discharge; ESS-CHAD = Epworth Sleepiness Scale for Children and Adolescents; ISI = Insomnia Severity Index; PSQI = Pittsburgh Sleep Quality Index; EDI-2 = Eating Disorder Inventory 2; CDI = Children's Depression Inventory; STAI-Y = State Trait Anxiety Inventory; VSP-A = </w:t>
      </w:r>
      <w:proofErr w:type="spellStart"/>
      <w:r w:rsidRPr="0049636C">
        <w:rPr>
          <w:rFonts w:ascii="Times New Roman" w:hAnsi="Times New Roman" w:cs="Times New Roman"/>
          <w:sz w:val="22"/>
          <w:szCs w:val="22"/>
          <w:lang w:val="en-GB"/>
        </w:rPr>
        <w:t>Vécu</w:t>
      </w:r>
      <w:proofErr w:type="spellEnd"/>
      <w:r w:rsidRPr="0049636C">
        <w:rPr>
          <w:rFonts w:ascii="Times New Roman" w:hAnsi="Times New Roman" w:cs="Times New Roman"/>
          <w:sz w:val="22"/>
          <w:szCs w:val="22"/>
          <w:lang w:val="en-GB"/>
        </w:rPr>
        <w:t xml:space="preserve"> et Santé </w:t>
      </w:r>
      <w:proofErr w:type="spellStart"/>
      <w:r w:rsidRPr="0049636C">
        <w:rPr>
          <w:rFonts w:ascii="Times New Roman" w:hAnsi="Times New Roman" w:cs="Times New Roman"/>
          <w:sz w:val="22"/>
          <w:szCs w:val="22"/>
          <w:lang w:val="en-GB"/>
        </w:rPr>
        <w:t>Perçue</w:t>
      </w:r>
      <w:proofErr w:type="spellEnd"/>
      <w:r w:rsidRPr="0049636C">
        <w:rPr>
          <w:rFonts w:ascii="Times New Roman" w:hAnsi="Times New Roman" w:cs="Times New Roman"/>
          <w:sz w:val="22"/>
          <w:szCs w:val="22"/>
          <w:lang w:val="en-GB"/>
        </w:rPr>
        <w:t xml:space="preserve"> de </w:t>
      </w:r>
      <w:proofErr w:type="spellStart"/>
      <w:r w:rsidRPr="0049636C">
        <w:rPr>
          <w:rFonts w:ascii="Times New Roman" w:hAnsi="Times New Roman" w:cs="Times New Roman"/>
          <w:sz w:val="22"/>
          <w:szCs w:val="22"/>
          <w:lang w:val="en-GB"/>
        </w:rPr>
        <w:t>l'Adolescent</w:t>
      </w:r>
      <w:proofErr w:type="spellEnd"/>
      <w:r w:rsidRPr="0049636C">
        <w:rPr>
          <w:rFonts w:ascii="Times New Roman" w:hAnsi="Times New Roman" w:cs="Times New Roman"/>
          <w:sz w:val="22"/>
          <w:szCs w:val="22"/>
          <w:lang w:val="en-GB"/>
        </w:rPr>
        <w:t xml:space="preserve">; EPN-31 = Positive and Negative Emotionality Scale; EDE = Eating Disorder Examination; CHEDS = Change in Eating Disorders Symptoms; CESD-R = </w:t>
      </w:r>
      <w:proofErr w:type="spellStart"/>
      <w:r w:rsidRPr="0049636C">
        <w:rPr>
          <w:rFonts w:ascii="Times New Roman" w:hAnsi="Times New Roman" w:cs="Times New Roman"/>
          <w:sz w:val="22"/>
          <w:szCs w:val="22"/>
          <w:lang w:val="en-GB"/>
        </w:rPr>
        <w:t>Center</w:t>
      </w:r>
      <w:proofErr w:type="spellEnd"/>
      <w:r w:rsidRPr="0049636C">
        <w:rPr>
          <w:rFonts w:ascii="Times New Roman" w:hAnsi="Times New Roman" w:cs="Times New Roman"/>
          <w:sz w:val="22"/>
          <w:szCs w:val="22"/>
          <w:lang w:val="en-GB"/>
        </w:rPr>
        <w:t xml:space="preserve"> for Epidemiological Studies Depression Scale-Revised; FSS = Flinders Fatigue Scale; CIA = Clinical Impairment Assessment; EPSI = Eating Pathology Symptoms Inventory; IDAS-II = Inventory of Depression and Anxiety Symp toms- II; GAD-7 = Generalized Anxiety Disorder- 7; NR = Not Reported. </w:t>
      </w:r>
    </w:p>
    <w:tbl>
      <w:tblPr>
        <w:tblStyle w:val="Grigliatabella"/>
        <w:tblW w:w="4662" w:type="pct"/>
        <w:tblLook w:val="04A0" w:firstRow="1" w:lastRow="0" w:firstColumn="1" w:lastColumn="0" w:noHBand="0" w:noVBand="1"/>
      </w:tblPr>
      <w:tblGrid>
        <w:gridCol w:w="1328"/>
        <w:gridCol w:w="1282"/>
        <w:gridCol w:w="1626"/>
        <w:gridCol w:w="1243"/>
        <w:gridCol w:w="773"/>
        <w:gridCol w:w="773"/>
        <w:gridCol w:w="1084"/>
        <w:gridCol w:w="1103"/>
        <w:gridCol w:w="1251"/>
        <w:gridCol w:w="2857"/>
      </w:tblGrid>
      <w:tr w:rsidR="0049636C" w:rsidRPr="00E33090" w14:paraId="2CB63F16" w14:textId="77777777" w:rsidTr="001364E9">
        <w:tc>
          <w:tcPr>
            <w:tcW w:w="549" w:type="pct"/>
            <w:vMerge w:val="restart"/>
            <w:tcBorders>
              <w:left w:val="nil"/>
              <w:right w:val="nil"/>
            </w:tcBorders>
          </w:tcPr>
          <w:p w14:paraId="0C8AC819" w14:textId="77777777" w:rsidR="0049636C" w:rsidRPr="0049636C" w:rsidRDefault="0049636C" w:rsidP="001364E9">
            <w:pPr>
              <w:spacing w:line="480" w:lineRule="auto"/>
              <w:rPr>
                <w:rFonts w:ascii="Times New Roman" w:hAnsi="Times New Roman" w:cs="Times New Roman"/>
                <w:sz w:val="22"/>
                <w:szCs w:val="22"/>
                <w:lang w:val="en-GB"/>
              </w:rPr>
            </w:pPr>
            <w:r w:rsidRPr="0049636C">
              <w:rPr>
                <w:rFonts w:ascii="Times New Roman" w:hAnsi="Times New Roman" w:cs="Times New Roman"/>
                <w:b/>
                <w:bCs/>
                <w:sz w:val="22"/>
                <w:szCs w:val="22"/>
                <w:lang w:val="en-GB"/>
              </w:rPr>
              <w:t xml:space="preserve">First author </w:t>
            </w:r>
            <w:r w:rsidRPr="0049636C">
              <w:rPr>
                <w:rFonts w:ascii="Times New Roman" w:hAnsi="Times New Roman" w:cs="Times New Roman"/>
                <w:sz w:val="22"/>
                <w:szCs w:val="22"/>
                <w:lang w:val="en-GB"/>
              </w:rPr>
              <w:t>(year of publication)</w:t>
            </w:r>
          </w:p>
        </w:tc>
        <w:tc>
          <w:tcPr>
            <w:tcW w:w="480" w:type="pct"/>
            <w:tcBorders>
              <w:left w:val="nil"/>
              <w:bottom w:val="nil"/>
              <w:right w:val="nil"/>
            </w:tcBorders>
          </w:tcPr>
          <w:p w14:paraId="432B1C6E" w14:textId="77777777" w:rsidR="0049636C" w:rsidRPr="0049636C" w:rsidRDefault="0049636C" w:rsidP="001364E9">
            <w:pPr>
              <w:spacing w:line="480" w:lineRule="auto"/>
              <w:jc w:val="center"/>
              <w:rPr>
                <w:rFonts w:ascii="Times New Roman" w:hAnsi="Times New Roman" w:cs="Times New Roman"/>
                <w:sz w:val="22"/>
                <w:szCs w:val="22"/>
                <w:lang w:val="en-GB"/>
              </w:rPr>
            </w:pPr>
          </w:p>
        </w:tc>
        <w:tc>
          <w:tcPr>
            <w:tcW w:w="661" w:type="pct"/>
            <w:tcBorders>
              <w:left w:val="nil"/>
              <w:bottom w:val="nil"/>
              <w:right w:val="nil"/>
            </w:tcBorders>
          </w:tcPr>
          <w:p w14:paraId="67EE8E63"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ED group</w:t>
            </w:r>
          </w:p>
        </w:tc>
        <w:tc>
          <w:tcPr>
            <w:tcW w:w="352" w:type="pct"/>
            <w:tcBorders>
              <w:left w:val="nil"/>
              <w:bottom w:val="nil"/>
              <w:right w:val="nil"/>
            </w:tcBorders>
          </w:tcPr>
          <w:p w14:paraId="45D9516B" w14:textId="77777777" w:rsidR="0049636C" w:rsidRPr="0049636C" w:rsidRDefault="0049636C" w:rsidP="001364E9">
            <w:pPr>
              <w:spacing w:line="480" w:lineRule="auto"/>
              <w:jc w:val="center"/>
              <w:rPr>
                <w:rFonts w:ascii="Times New Roman" w:hAnsi="Times New Roman" w:cs="Times New Roman"/>
                <w:sz w:val="22"/>
                <w:szCs w:val="22"/>
                <w:lang w:val="en-GB"/>
              </w:rPr>
            </w:pPr>
          </w:p>
        </w:tc>
        <w:tc>
          <w:tcPr>
            <w:tcW w:w="548" w:type="pct"/>
            <w:gridSpan w:val="2"/>
            <w:tcBorders>
              <w:left w:val="nil"/>
              <w:bottom w:val="nil"/>
              <w:right w:val="nil"/>
            </w:tcBorders>
          </w:tcPr>
          <w:p w14:paraId="3D154D76"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 xml:space="preserve">BMI </w:t>
            </w:r>
            <w:r w:rsidRPr="0049636C">
              <w:rPr>
                <w:rFonts w:ascii="Times New Roman" w:hAnsi="Times New Roman" w:cs="Times New Roman"/>
                <w:sz w:val="22"/>
                <w:szCs w:val="22"/>
                <w:lang w:val="en-GB"/>
              </w:rPr>
              <w:t>(kg/m</w:t>
            </w:r>
            <w:r w:rsidRPr="0049636C">
              <w:rPr>
                <w:rFonts w:ascii="Times New Roman" w:hAnsi="Times New Roman" w:cs="Times New Roman"/>
                <w:sz w:val="22"/>
                <w:szCs w:val="22"/>
                <w:vertAlign w:val="superscript"/>
                <w:lang w:val="en-GB"/>
              </w:rPr>
              <w:t>2</w:t>
            </w:r>
            <w:r w:rsidRPr="0049636C">
              <w:rPr>
                <w:rFonts w:ascii="Times New Roman" w:hAnsi="Times New Roman" w:cs="Times New Roman"/>
                <w:sz w:val="22"/>
                <w:szCs w:val="22"/>
                <w:lang w:val="en-GB"/>
              </w:rPr>
              <w:t>)</w:t>
            </w:r>
          </w:p>
        </w:tc>
        <w:tc>
          <w:tcPr>
            <w:tcW w:w="753" w:type="pct"/>
            <w:gridSpan w:val="2"/>
            <w:tcBorders>
              <w:left w:val="nil"/>
              <w:bottom w:val="nil"/>
              <w:right w:val="nil"/>
            </w:tcBorders>
          </w:tcPr>
          <w:p w14:paraId="75498EAA"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Treatment</w:t>
            </w:r>
          </w:p>
        </w:tc>
        <w:tc>
          <w:tcPr>
            <w:tcW w:w="533" w:type="pct"/>
            <w:vMerge w:val="restart"/>
            <w:tcBorders>
              <w:left w:val="nil"/>
              <w:right w:val="nil"/>
            </w:tcBorders>
          </w:tcPr>
          <w:p w14:paraId="21F3180E"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 xml:space="preserve">Clinical </w:t>
            </w:r>
            <w:proofErr w:type="gramStart"/>
            <w:r w:rsidRPr="0049636C">
              <w:rPr>
                <w:rFonts w:ascii="Times New Roman" w:hAnsi="Times New Roman" w:cs="Times New Roman"/>
                <w:b/>
                <w:bCs/>
                <w:sz w:val="22"/>
                <w:szCs w:val="22"/>
                <w:lang w:val="en-GB"/>
              </w:rPr>
              <w:t>symptoms  assessment</w:t>
            </w:r>
            <w:proofErr w:type="gramEnd"/>
          </w:p>
        </w:tc>
        <w:tc>
          <w:tcPr>
            <w:tcW w:w="1123" w:type="pct"/>
            <w:vMerge w:val="restart"/>
            <w:tcBorders>
              <w:left w:val="nil"/>
              <w:right w:val="nil"/>
            </w:tcBorders>
          </w:tcPr>
          <w:p w14:paraId="05EE9427"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Main findings among T0 – T1</w:t>
            </w:r>
          </w:p>
        </w:tc>
      </w:tr>
      <w:tr w:rsidR="0049636C" w:rsidRPr="00C54C4C" w14:paraId="717A756E" w14:textId="77777777" w:rsidTr="001364E9">
        <w:tc>
          <w:tcPr>
            <w:tcW w:w="549" w:type="pct"/>
            <w:vMerge/>
            <w:tcBorders>
              <w:left w:val="nil"/>
              <w:bottom w:val="single" w:sz="4" w:space="0" w:color="auto"/>
              <w:right w:val="nil"/>
            </w:tcBorders>
          </w:tcPr>
          <w:p w14:paraId="669EFB31" w14:textId="77777777" w:rsidR="0049636C" w:rsidRPr="0049636C" w:rsidRDefault="0049636C" w:rsidP="001364E9">
            <w:pPr>
              <w:spacing w:line="480" w:lineRule="auto"/>
              <w:jc w:val="center"/>
              <w:rPr>
                <w:rFonts w:ascii="Times New Roman" w:hAnsi="Times New Roman" w:cs="Times New Roman"/>
                <w:sz w:val="22"/>
                <w:szCs w:val="22"/>
                <w:lang w:val="en-GB"/>
              </w:rPr>
            </w:pPr>
          </w:p>
        </w:tc>
        <w:tc>
          <w:tcPr>
            <w:tcW w:w="480" w:type="pct"/>
            <w:tcBorders>
              <w:top w:val="nil"/>
              <w:left w:val="nil"/>
              <w:bottom w:val="single" w:sz="4" w:space="0" w:color="auto"/>
              <w:right w:val="nil"/>
            </w:tcBorders>
          </w:tcPr>
          <w:p w14:paraId="7C177C96"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ED diagnoses</w:t>
            </w:r>
          </w:p>
        </w:tc>
        <w:tc>
          <w:tcPr>
            <w:tcW w:w="661" w:type="pct"/>
            <w:tcBorders>
              <w:top w:val="nil"/>
              <w:left w:val="nil"/>
              <w:bottom w:val="single" w:sz="4" w:space="0" w:color="auto"/>
              <w:right w:val="nil"/>
            </w:tcBorders>
          </w:tcPr>
          <w:p w14:paraId="2C137503"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 xml:space="preserve">Sample size; % female </w:t>
            </w:r>
            <w:r w:rsidRPr="0049636C">
              <w:rPr>
                <w:rFonts w:ascii="Times New Roman" w:hAnsi="Times New Roman" w:cs="Times New Roman"/>
                <w:sz w:val="22"/>
                <w:szCs w:val="22"/>
                <w:lang w:val="en-GB"/>
              </w:rPr>
              <w:t>(race, ethnicity, socioeconomic status)</w:t>
            </w:r>
          </w:p>
        </w:tc>
        <w:tc>
          <w:tcPr>
            <w:tcW w:w="352" w:type="pct"/>
            <w:tcBorders>
              <w:top w:val="nil"/>
              <w:left w:val="nil"/>
              <w:bottom w:val="single" w:sz="4" w:space="0" w:color="auto"/>
              <w:right w:val="nil"/>
            </w:tcBorders>
          </w:tcPr>
          <w:p w14:paraId="017CCAF0"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 xml:space="preserve">Age </w:t>
            </w:r>
            <w:r w:rsidRPr="0049636C">
              <w:rPr>
                <w:rFonts w:ascii="Times New Roman" w:hAnsi="Times New Roman" w:cs="Times New Roman"/>
                <w:sz w:val="22"/>
                <w:szCs w:val="22"/>
                <w:lang w:val="en-GB"/>
              </w:rPr>
              <w:t>(years)</w:t>
            </w:r>
          </w:p>
        </w:tc>
        <w:tc>
          <w:tcPr>
            <w:tcW w:w="328" w:type="pct"/>
            <w:tcBorders>
              <w:top w:val="nil"/>
              <w:left w:val="nil"/>
              <w:bottom w:val="single" w:sz="4" w:space="0" w:color="auto"/>
              <w:right w:val="nil"/>
            </w:tcBorders>
          </w:tcPr>
          <w:p w14:paraId="2B81FA4F"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T0</w:t>
            </w:r>
          </w:p>
        </w:tc>
        <w:tc>
          <w:tcPr>
            <w:tcW w:w="220" w:type="pct"/>
            <w:tcBorders>
              <w:top w:val="nil"/>
              <w:left w:val="nil"/>
              <w:bottom w:val="single" w:sz="4" w:space="0" w:color="auto"/>
              <w:right w:val="nil"/>
            </w:tcBorders>
          </w:tcPr>
          <w:p w14:paraId="346C671E" w14:textId="77777777" w:rsidR="0049636C" w:rsidRPr="0049636C" w:rsidRDefault="0049636C" w:rsidP="001364E9">
            <w:pPr>
              <w:spacing w:line="480" w:lineRule="auto"/>
              <w:jc w:val="center"/>
              <w:rPr>
                <w:rFonts w:ascii="Times New Roman" w:hAnsi="Times New Roman" w:cs="Times New Roman"/>
                <w:sz w:val="22"/>
                <w:szCs w:val="22"/>
                <w:lang w:val="en-GB"/>
              </w:rPr>
            </w:pPr>
            <w:r w:rsidRPr="0049636C">
              <w:rPr>
                <w:rFonts w:ascii="Times New Roman" w:hAnsi="Times New Roman" w:cs="Times New Roman"/>
                <w:b/>
                <w:bCs/>
                <w:sz w:val="22"/>
                <w:szCs w:val="22"/>
                <w:lang w:val="en-GB"/>
              </w:rPr>
              <w:t>T1</w:t>
            </w:r>
          </w:p>
        </w:tc>
        <w:tc>
          <w:tcPr>
            <w:tcW w:w="374" w:type="pct"/>
            <w:tcBorders>
              <w:top w:val="nil"/>
              <w:left w:val="nil"/>
              <w:bottom w:val="single" w:sz="4" w:space="0" w:color="auto"/>
              <w:right w:val="nil"/>
            </w:tcBorders>
          </w:tcPr>
          <w:p w14:paraId="3DBCB4A4" w14:textId="77777777" w:rsidR="0049636C" w:rsidRPr="0049636C" w:rsidRDefault="0049636C" w:rsidP="001364E9">
            <w:pPr>
              <w:spacing w:line="480" w:lineRule="auto"/>
              <w:jc w:val="center"/>
              <w:rPr>
                <w:rFonts w:ascii="Times New Roman" w:hAnsi="Times New Roman" w:cs="Times New Roman"/>
                <w:b/>
                <w:bCs/>
                <w:sz w:val="22"/>
                <w:szCs w:val="22"/>
                <w:lang w:val="en-GB"/>
              </w:rPr>
            </w:pPr>
            <w:r w:rsidRPr="0049636C">
              <w:rPr>
                <w:rFonts w:ascii="Times New Roman" w:hAnsi="Times New Roman" w:cs="Times New Roman"/>
                <w:b/>
                <w:bCs/>
                <w:sz w:val="22"/>
                <w:szCs w:val="22"/>
                <w:lang w:val="en-GB"/>
              </w:rPr>
              <w:t>Type</w:t>
            </w:r>
          </w:p>
        </w:tc>
        <w:tc>
          <w:tcPr>
            <w:tcW w:w="379" w:type="pct"/>
            <w:tcBorders>
              <w:top w:val="nil"/>
              <w:left w:val="nil"/>
              <w:bottom w:val="single" w:sz="4" w:space="0" w:color="auto"/>
              <w:right w:val="nil"/>
            </w:tcBorders>
          </w:tcPr>
          <w:p w14:paraId="0B6AC565" w14:textId="77777777" w:rsidR="0049636C" w:rsidRPr="0049636C" w:rsidRDefault="0049636C" w:rsidP="001364E9">
            <w:pPr>
              <w:spacing w:line="480" w:lineRule="auto"/>
              <w:jc w:val="center"/>
              <w:rPr>
                <w:rFonts w:ascii="Times New Roman" w:hAnsi="Times New Roman" w:cs="Times New Roman"/>
                <w:b/>
                <w:bCs/>
                <w:sz w:val="22"/>
                <w:szCs w:val="22"/>
                <w:lang w:val="en-GB"/>
              </w:rPr>
            </w:pPr>
            <w:r w:rsidRPr="0049636C">
              <w:rPr>
                <w:rFonts w:ascii="Times New Roman" w:hAnsi="Times New Roman" w:cs="Times New Roman"/>
                <w:b/>
                <w:bCs/>
                <w:sz w:val="22"/>
                <w:szCs w:val="22"/>
                <w:lang w:val="en-GB"/>
              </w:rPr>
              <w:t>Length</w:t>
            </w:r>
          </w:p>
          <w:p w14:paraId="1A236C57" w14:textId="77777777" w:rsidR="0049636C" w:rsidRPr="0049636C" w:rsidRDefault="0049636C" w:rsidP="001364E9">
            <w:pPr>
              <w:spacing w:line="480" w:lineRule="auto"/>
              <w:jc w:val="center"/>
              <w:rPr>
                <w:rFonts w:ascii="Times New Roman" w:hAnsi="Times New Roman" w:cs="Times New Roman"/>
                <w:sz w:val="22"/>
                <w:szCs w:val="22"/>
                <w:lang w:val="en-GB"/>
              </w:rPr>
            </w:pPr>
          </w:p>
        </w:tc>
        <w:tc>
          <w:tcPr>
            <w:tcW w:w="533" w:type="pct"/>
            <w:vMerge/>
            <w:tcBorders>
              <w:left w:val="nil"/>
              <w:bottom w:val="single" w:sz="4" w:space="0" w:color="auto"/>
              <w:right w:val="nil"/>
            </w:tcBorders>
          </w:tcPr>
          <w:p w14:paraId="5C00055E" w14:textId="77777777" w:rsidR="0049636C" w:rsidRPr="0049636C" w:rsidRDefault="0049636C" w:rsidP="001364E9">
            <w:pPr>
              <w:spacing w:line="480" w:lineRule="auto"/>
              <w:jc w:val="center"/>
              <w:rPr>
                <w:rFonts w:ascii="Times New Roman" w:hAnsi="Times New Roman" w:cs="Times New Roman"/>
                <w:sz w:val="22"/>
                <w:szCs w:val="22"/>
                <w:lang w:val="en-GB"/>
              </w:rPr>
            </w:pPr>
          </w:p>
        </w:tc>
        <w:tc>
          <w:tcPr>
            <w:tcW w:w="1123" w:type="pct"/>
            <w:vMerge/>
            <w:tcBorders>
              <w:left w:val="nil"/>
              <w:bottom w:val="single" w:sz="4" w:space="0" w:color="auto"/>
              <w:right w:val="nil"/>
            </w:tcBorders>
          </w:tcPr>
          <w:p w14:paraId="07DAD718" w14:textId="77777777" w:rsidR="0049636C" w:rsidRPr="0049636C" w:rsidRDefault="0049636C" w:rsidP="001364E9">
            <w:pPr>
              <w:spacing w:line="480" w:lineRule="auto"/>
              <w:jc w:val="center"/>
              <w:rPr>
                <w:rFonts w:ascii="Times New Roman" w:hAnsi="Times New Roman" w:cs="Times New Roman"/>
                <w:sz w:val="22"/>
                <w:szCs w:val="22"/>
                <w:lang w:val="en-GB"/>
              </w:rPr>
            </w:pPr>
          </w:p>
        </w:tc>
      </w:tr>
      <w:tr w:rsidR="0049636C" w:rsidRPr="00C54C4C" w14:paraId="702EB374" w14:textId="77777777" w:rsidTr="001364E9">
        <w:tc>
          <w:tcPr>
            <w:tcW w:w="549" w:type="pct"/>
            <w:tcBorders>
              <w:left w:val="nil"/>
              <w:right w:val="nil"/>
            </w:tcBorders>
          </w:tcPr>
          <w:p w14:paraId="01F7E245" w14:textId="04C7361D" w:rsidR="0049636C" w:rsidRPr="003440D5" w:rsidRDefault="0049636C" w:rsidP="001364E9">
            <w:pPr>
              <w:spacing w:before="240" w:line="480" w:lineRule="auto"/>
              <w:rPr>
                <w:rFonts w:ascii="Times New Roman" w:hAnsi="Times New Roman" w:cs="Times New Roman"/>
                <w:sz w:val="22"/>
                <w:szCs w:val="22"/>
                <w:vertAlign w:val="superscript"/>
                <w:lang w:val="en-GB"/>
              </w:rPr>
            </w:pPr>
            <w:proofErr w:type="spellStart"/>
            <w:r w:rsidRPr="0049636C">
              <w:rPr>
                <w:rFonts w:ascii="Times New Roman" w:hAnsi="Times New Roman" w:cs="Times New Roman"/>
                <w:sz w:val="22"/>
                <w:szCs w:val="22"/>
                <w:lang w:val="en-GB"/>
              </w:rPr>
              <w:t>Crevits</w:t>
            </w:r>
            <w:proofErr w:type="spellEnd"/>
            <w:r w:rsidRPr="0049636C">
              <w:rPr>
                <w:rFonts w:ascii="Times New Roman" w:hAnsi="Times New Roman" w:cs="Times New Roman"/>
                <w:sz w:val="22"/>
                <w:szCs w:val="22"/>
                <w:lang w:val="en-GB"/>
              </w:rPr>
              <w:t xml:space="preserve"> (2024) </w:t>
            </w:r>
            <w:r w:rsidR="003440D5">
              <w:rPr>
                <w:rFonts w:ascii="Times New Roman" w:hAnsi="Times New Roman" w:cs="Times New Roman"/>
                <w:sz w:val="22"/>
                <w:szCs w:val="22"/>
                <w:vertAlign w:val="superscript"/>
                <w:lang w:val="en-GB"/>
              </w:rPr>
              <w:t>111</w:t>
            </w:r>
          </w:p>
        </w:tc>
        <w:tc>
          <w:tcPr>
            <w:tcW w:w="480" w:type="pct"/>
            <w:tcBorders>
              <w:left w:val="nil"/>
              <w:right w:val="nil"/>
            </w:tcBorders>
          </w:tcPr>
          <w:p w14:paraId="1DB0145C"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AN</w:t>
            </w:r>
          </w:p>
        </w:tc>
        <w:tc>
          <w:tcPr>
            <w:tcW w:w="661" w:type="pct"/>
            <w:tcBorders>
              <w:left w:val="nil"/>
              <w:right w:val="nil"/>
            </w:tcBorders>
          </w:tcPr>
          <w:p w14:paraId="0709D61C"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22; NR</w:t>
            </w:r>
          </w:p>
          <w:p w14:paraId="1F679BA2"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(race: NR, ethnicity: NR, </w:t>
            </w:r>
            <w:r w:rsidRPr="0049636C">
              <w:rPr>
                <w:rFonts w:ascii="Times New Roman" w:hAnsi="Times New Roman" w:cs="Times New Roman"/>
                <w:sz w:val="22"/>
                <w:szCs w:val="22"/>
                <w:lang w:val="en-GB"/>
              </w:rPr>
              <w:lastRenderedPageBreak/>
              <w:t>socioeconomic status: NR)</w:t>
            </w:r>
          </w:p>
        </w:tc>
        <w:tc>
          <w:tcPr>
            <w:tcW w:w="352" w:type="pct"/>
            <w:tcBorders>
              <w:left w:val="nil"/>
              <w:right w:val="nil"/>
            </w:tcBorders>
          </w:tcPr>
          <w:p w14:paraId="64CA56D0"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i/>
                <w:iCs/>
                <w:sz w:val="22"/>
                <w:szCs w:val="22"/>
                <w:lang w:val="en-GB"/>
              </w:rPr>
              <w:lastRenderedPageBreak/>
              <w:t>M</w:t>
            </w:r>
            <w:r w:rsidRPr="0049636C">
              <w:rPr>
                <w:rFonts w:ascii="Times New Roman" w:hAnsi="Times New Roman" w:cs="Times New Roman"/>
                <w:sz w:val="22"/>
                <w:szCs w:val="22"/>
                <w:lang w:val="en-GB"/>
              </w:rPr>
              <w:t xml:space="preserve"> = 15.65; </w:t>
            </w:r>
            <w:r w:rsidRPr="0049636C">
              <w:rPr>
                <w:rFonts w:ascii="Times New Roman" w:hAnsi="Times New Roman" w:cs="Times New Roman"/>
                <w:i/>
                <w:iCs/>
                <w:sz w:val="22"/>
                <w:szCs w:val="22"/>
                <w:lang w:val="en-GB"/>
              </w:rPr>
              <w:t>SD</w:t>
            </w:r>
            <w:r w:rsidRPr="0049636C">
              <w:rPr>
                <w:rFonts w:ascii="Times New Roman" w:hAnsi="Times New Roman" w:cs="Times New Roman"/>
                <w:sz w:val="22"/>
                <w:szCs w:val="22"/>
                <w:lang w:val="en-GB"/>
              </w:rPr>
              <w:t xml:space="preserve"> = 1.52</w:t>
            </w:r>
          </w:p>
        </w:tc>
        <w:tc>
          <w:tcPr>
            <w:tcW w:w="328" w:type="pct"/>
            <w:tcBorders>
              <w:left w:val="nil"/>
              <w:right w:val="nil"/>
            </w:tcBorders>
          </w:tcPr>
          <w:p w14:paraId="417155E9"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i/>
                <w:iCs/>
                <w:sz w:val="22"/>
                <w:szCs w:val="22"/>
                <w:lang w:val="en-GB"/>
              </w:rPr>
              <w:t>M</w:t>
            </w:r>
            <w:r w:rsidRPr="0049636C">
              <w:rPr>
                <w:rFonts w:ascii="Times New Roman" w:hAnsi="Times New Roman" w:cs="Times New Roman"/>
                <w:sz w:val="22"/>
                <w:szCs w:val="22"/>
                <w:lang w:val="en-GB"/>
              </w:rPr>
              <w:t xml:space="preserve"> = 16.34; </w:t>
            </w:r>
            <w:r w:rsidRPr="0049636C">
              <w:rPr>
                <w:rFonts w:ascii="Times New Roman" w:hAnsi="Times New Roman" w:cs="Times New Roman"/>
                <w:i/>
                <w:iCs/>
                <w:sz w:val="22"/>
                <w:szCs w:val="22"/>
                <w:lang w:val="en-GB"/>
              </w:rPr>
              <w:t>SD</w:t>
            </w:r>
            <w:r w:rsidRPr="0049636C">
              <w:rPr>
                <w:rFonts w:ascii="Times New Roman" w:hAnsi="Times New Roman" w:cs="Times New Roman"/>
                <w:sz w:val="22"/>
                <w:szCs w:val="22"/>
                <w:lang w:val="en-GB"/>
              </w:rPr>
              <w:t xml:space="preserve"> = 1.86</w:t>
            </w:r>
          </w:p>
        </w:tc>
        <w:tc>
          <w:tcPr>
            <w:tcW w:w="220" w:type="pct"/>
            <w:tcBorders>
              <w:left w:val="nil"/>
              <w:right w:val="nil"/>
            </w:tcBorders>
          </w:tcPr>
          <w:p w14:paraId="33F99826"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i/>
                <w:iCs/>
                <w:sz w:val="22"/>
                <w:szCs w:val="22"/>
                <w:lang w:val="en-GB"/>
              </w:rPr>
              <w:t>M</w:t>
            </w:r>
            <w:r w:rsidRPr="0049636C">
              <w:rPr>
                <w:rFonts w:ascii="Times New Roman" w:hAnsi="Times New Roman" w:cs="Times New Roman"/>
                <w:sz w:val="22"/>
                <w:szCs w:val="22"/>
                <w:lang w:val="en-GB"/>
              </w:rPr>
              <w:t xml:space="preserve"> = 16.90; </w:t>
            </w:r>
            <w:r w:rsidRPr="0049636C">
              <w:rPr>
                <w:rFonts w:ascii="Times New Roman" w:hAnsi="Times New Roman" w:cs="Times New Roman"/>
                <w:i/>
                <w:iCs/>
                <w:sz w:val="22"/>
                <w:szCs w:val="22"/>
                <w:lang w:val="en-GB"/>
              </w:rPr>
              <w:t>SD</w:t>
            </w:r>
            <w:r w:rsidRPr="0049636C">
              <w:rPr>
                <w:rFonts w:ascii="Times New Roman" w:hAnsi="Times New Roman" w:cs="Times New Roman"/>
                <w:sz w:val="22"/>
                <w:szCs w:val="22"/>
                <w:lang w:val="en-GB"/>
              </w:rPr>
              <w:t xml:space="preserve"> = 1.86</w:t>
            </w:r>
          </w:p>
        </w:tc>
        <w:tc>
          <w:tcPr>
            <w:tcW w:w="374" w:type="pct"/>
            <w:tcBorders>
              <w:left w:val="nil"/>
              <w:right w:val="nil"/>
            </w:tcBorders>
          </w:tcPr>
          <w:p w14:paraId="094EAEBE" w14:textId="77777777" w:rsidR="0049636C" w:rsidRPr="0049636C" w:rsidRDefault="0049636C" w:rsidP="001364E9">
            <w:pPr>
              <w:spacing w:before="240" w:line="480" w:lineRule="auto"/>
              <w:jc w:val="center"/>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CBT-I, combined with </w:t>
            </w:r>
            <w:proofErr w:type="gramStart"/>
            <w:r w:rsidRPr="0049636C">
              <w:rPr>
                <w:rFonts w:ascii="Times New Roman" w:hAnsi="Times New Roman" w:cs="Times New Roman"/>
                <w:sz w:val="22"/>
                <w:szCs w:val="22"/>
                <w:lang w:val="en-GB"/>
              </w:rPr>
              <w:t>an</w:t>
            </w:r>
            <w:proofErr w:type="gramEnd"/>
            <w:r w:rsidRPr="0049636C">
              <w:rPr>
                <w:rFonts w:ascii="Times New Roman" w:hAnsi="Times New Roman" w:cs="Times New Roman"/>
                <w:sz w:val="22"/>
                <w:szCs w:val="22"/>
                <w:lang w:val="en-GB"/>
              </w:rPr>
              <w:t xml:space="preserve"> </w:t>
            </w:r>
            <w:r w:rsidRPr="0049636C">
              <w:rPr>
                <w:rFonts w:ascii="Times New Roman" w:hAnsi="Times New Roman" w:cs="Times New Roman"/>
                <w:sz w:val="22"/>
                <w:szCs w:val="22"/>
                <w:lang w:val="en-GB"/>
              </w:rPr>
              <w:lastRenderedPageBreak/>
              <w:t>usual ED program</w:t>
            </w:r>
          </w:p>
        </w:tc>
        <w:tc>
          <w:tcPr>
            <w:tcW w:w="379" w:type="pct"/>
            <w:tcBorders>
              <w:left w:val="nil"/>
              <w:right w:val="nil"/>
            </w:tcBorders>
          </w:tcPr>
          <w:p w14:paraId="2A9266B2"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5 weeks</w:t>
            </w:r>
          </w:p>
        </w:tc>
        <w:tc>
          <w:tcPr>
            <w:tcW w:w="533" w:type="pct"/>
            <w:tcBorders>
              <w:left w:val="nil"/>
              <w:right w:val="nil"/>
            </w:tcBorders>
          </w:tcPr>
          <w:p w14:paraId="4D7A92EE" w14:textId="77777777" w:rsidR="0049636C" w:rsidRPr="0049636C" w:rsidRDefault="0049636C" w:rsidP="001364E9">
            <w:pPr>
              <w:spacing w:before="240" w:line="480" w:lineRule="auto"/>
              <w:rPr>
                <w:rFonts w:ascii="Times New Roman" w:hAnsi="Times New Roman" w:cs="Times New Roman"/>
                <w:sz w:val="22"/>
                <w:szCs w:val="22"/>
              </w:rPr>
            </w:pPr>
            <w:r w:rsidRPr="0049636C">
              <w:rPr>
                <w:rFonts w:ascii="Times New Roman" w:hAnsi="Times New Roman" w:cs="Times New Roman"/>
                <w:sz w:val="22"/>
                <w:szCs w:val="22"/>
              </w:rPr>
              <w:t xml:space="preserve">ESS-CHAD, ISI, PSQI, EDI-2, </w:t>
            </w:r>
            <w:r w:rsidRPr="0049636C">
              <w:rPr>
                <w:rFonts w:ascii="Times New Roman" w:hAnsi="Times New Roman" w:cs="Times New Roman"/>
                <w:sz w:val="22"/>
                <w:szCs w:val="22"/>
              </w:rPr>
              <w:lastRenderedPageBreak/>
              <w:t xml:space="preserve">CDI, STAI-Y, VSP-A, EPN-31 </w:t>
            </w:r>
          </w:p>
        </w:tc>
        <w:tc>
          <w:tcPr>
            <w:tcW w:w="1123" w:type="pct"/>
            <w:tcBorders>
              <w:left w:val="nil"/>
              <w:right w:val="nil"/>
            </w:tcBorders>
          </w:tcPr>
          <w:p w14:paraId="72638D40"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 xml:space="preserve">After CBT-I, patients showed a significant reduction in sleep latency and total wake time, and an improvement of </w:t>
            </w:r>
            <w:r w:rsidRPr="0049636C">
              <w:rPr>
                <w:rFonts w:ascii="Times New Roman" w:hAnsi="Times New Roman" w:cs="Times New Roman"/>
                <w:sz w:val="22"/>
                <w:szCs w:val="22"/>
                <w:lang w:val="en-GB"/>
              </w:rPr>
              <w:lastRenderedPageBreak/>
              <w:t xml:space="preserve">sleep efficiency. Also, they reported a significant improvement of physical wellness. </w:t>
            </w:r>
          </w:p>
        </w:tc>
      </w:tr>
      <w:tr w:rsidR="0049636C" w:rsidRPr="00472966" w14:paraId="6547B774" w14:textId="77777777" w:rsidTr="001364E9">
        <w:tc>
          <w:tcPr>
            <w:tcW w:w="549" w:type="pct"/>
            <w:tcBorders>
              <w:left w:val="nil"/>
              <w:right w:val="nil"/>
            </w:tcBorders>
          </w:tcPr>
          <w:p w14:paraId="4AA755DC" w14:textId="18D37228" w:rsidR="0049636C" w:rsidRPr="00F44480" w:rsidRDefault="0049636C" w:rsidP="001364E9">
            <w:pPr>
              <w:spacing w:before="240" w:line="480" w:lineRule="auto"/>
              <w:rPr>
                <w:rFonts w:ascii="Times New Roman" w:hAnsi="Times New Roman" w:cs="Times New Roman"/>
                <w:sz w:val="22"/>
                <w:szCs w:val="22"/>
                <w:vertAlign w:val="superscript"/>
                <w:lang w:val="en-GB"/>
              </w:rPr>
            </w:pPr>
            <w:proofErr w:type="spellStart"/>
            <w:r w:rsidRPr="0049636C">
              <w:rPr>
                <w:rFonts w:ascii="Times New Roman" w:hAnsi="Times New Roman" w:cs="Times New Roman"/>
                <w:sz w:val="22"/>
                <w:szCs w:val="22"/>
                <w:lang w:val="en-GB"/>
              </w:rPr>
              <w:lastRenderedPageBreak/>
              <w:t>Kambanis</w:t>
            </w:r>
            <w:proofErr w:type="spellEnd"/>
            <w:r w:rsidRPr="0049636C">
              <w:rPr>
                <w:rFonts w:ascii="Times New Roman" w:hAnsi="Times New Roman" w:cs="Times New Roman"/>
                <w:sz w:val="22"/>
                <w:szCs w:val="22"/>
                <w:lang w:val="en-GB"/>
              </w:rPr>
              <w:t xml:space="preserve"> (2023) </w:t>
            </w:r>
            <w:r w:rsidR="00F44480">
              <w:rPr>
                <w:rFonts w:ascii="Times New Roman" w:hAnsi="Times New Roman" w:cs="Times New Roman"/>
                <w:sz w:val="22"/>
                <w:szCs w:val="22"/>
                <w:vertAlign w:val="superscript"/>
                <w:lang w:val="en-GB"/>
              </w:rPr>
              <w:t>118</w:t>
            </w:r>
          </w:p>
        </w:tc>
        <w:tc>
          <w:tcPr>
            <w:tcW w:w="480" w:type="pct"/>
            <w:tcBorders>
              <w:left w:val="nil"/>
              <w:right w:val="nil"/>
            </w:tcBorders>
          </w:tcPr>
          <w:p w14:paraId="1095C858"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BN and BED</w:t>
            </w:r>
          </w:p>
        </w:tc>
        <w:tc>
          <w:tcPr>
            <w:tcW w:w="661" w:type="pct"/>
            <w:tcBorders>
              <w:left w:val="nil"/>
              <w:right w:val="nil"/>
            </w:tcBorders>
          </w:tcPr>
          <w:p w14:paraId="5D338F44"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34; 100%</w:t>
            </w:r>
          </w:p>
          <w:p w14:paraId="1E0BFF7E" w14:textId="77777777" w:rsidR="0049636C" w:rsidRPr="0049636C" w:rsidRDefault="0049636C" w:rsidP="001364E9">
            <w:pPr>
              <w:spacing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(race: 85% white, 3% Black, 3% Asian, 6% other, 3% </w:t>
            </w:r>
            <w:proofErr w:type="gramStart"/>
            <w:r w:rsidRPr="0049636C">
              <w:rPr>
                <w:rFonts w:ascii="Times New Roman" w:hAnsi="Times New Roman" w:cs="Times New Roman"/>
                <w:sz w:val="22"/>
                <w:szCs w:val="22"/>
                <w:lang w:val="en-GB"/>
              </w:rPr>
              <w:t>unknown ;</w:t>
            </w:r>
            <w:proofErr w:type="gramEnd"/>
            <w:r w:rsidRPr="0049636C">
              <w:rPr>
                <w:rFonts w:ascii="Times New Roman" w:hAnsi="Times New Roman" w:cs="Times New Roman"/>
                <w:sz w:val="22"/>
                <w:szCs w:val="22"/>
                <w:lang w:val="en-GB"/>
              </w:rPr>
              <w:t xml:space="preserve"> ethnicity: 76% </w:t>
            </w:r>
            <w:proofErr w:type="gramStart"/>
            <w:r w:rsidRPr="0049636C">
              <w:rPr>
                <w:rFonts w:ascii="Times New Roman" w:hAnsi="Times New Roman" w:cs="Times New Roman"/>
                <w:sz w:val="22"/>
                <w:szCs w:val="22"/>
                <w:lang w:val="en-GB"/>
              </w:rPr>
              <w:t>Non-Hispanic</w:t>
            </w:r>
            <w:proofErr w:type="gramEnd"/>
            <w:r w:rsidRPr="0049636C">
              <w:rPr>
                <w:rFonts w:ascii="Times New Roman" w:hAnsi="Times New Roman" w:cs="Times New Roman"/>
                <w:sz w:val="22"/>
                <w:szCs w:val="22"/>
                <w:lang w:val="en-GB"/>
              </w:rPr>
              <w:t>; socioeconomic status: NR)</w:t>
            </w:r>
          </w:p>
        </w:tc>
        <w:tc>
          <w:tcPr>
            <w:tcW w:w="352" w:type="pct"/>
            <w:tcBorders>
              <w:left w:val="nil"/>
              <w:right w:val="nil"/>
            </w:tcBorders>
          </w:tcPr>
          <w:p w14:paraId="4D554BCE"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i/>
                <w:iCs/>
                <w:sz w:val="22"/>
                <w:szCs w:val="22"/>
                <w:lang w:val="en-GB"/>
              </w:rPr>
              <w:t>M</w:t>
            </w:r>
            <w:r w:rsidRPr="0049636C">
              <w:rPr>
                <w:rFonts w:ascii="Times New Roman" w:hAnsi="Times New Roman" w:cs="Times New Roman"/>
                <w:sz w:val="22"/>
                <w:szCs w:val="22"/>
                <w:lang w:val="en-GB"/>
              </w:rPr>
              <w:t xml:space="preserve"> = 31.06; </w:t>
            </w:r>
            <w:r w:rsidRPr="0049636C">
              <w:rPr>
                <w:rFonts w:ascii="Times New Roman" w:hAnsi="Times New Roman" w:cs="Times New Roman"/>
                <w:i/>
                <w:iCs/>
                <w:sz w:val="22"/>
                <w:szCs w:val="22"/>
                <w:lang w:val="en-GB"/>
              </w:rPr>
              <w:t>SD</w:t>
            </w:r>
            <w:r w:rsidRPr="0049636C">
              <w:rPr>
                <w:rFonts w:ascii="Times New Roman" w:hAnsi="Times New Roman" w:cs="Times New Roman"/>
                <w:sz w:val="22"/>
                <w:szCs w:val="22"/>
                <w:lang w:val="en-GB"/>
              </w:rPr>
              <w:t xml:space="preserve"> = 11.75</w:t>
            </w:r>
          </w:p>
        </w:tc>
        <w:tc>
          <w:tcPr>
            <w:tcW w:w="328" w:type="pct"/>
            <w:tcBorders>
              <w:left w:val="nil"/>
              <w:right w:val="nil"/>
            </w:tcBorders>
          </w:tcPr>
          <w:p w14:paraId="5C49FF2B"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i/>
                <w:iCs/>
                <w:sz w:val="22"/>
                <w:szCs w:val="22"/>
                <w:lang w:val="en-GB"/>
              </w:rPr>
              <w:t>M</w:t>
            </w:r>
            <w:r w:rsidRPr="0049636C">
              <w:rPr>
                <w:rFonts w:ascii="Times New Roman" w:hAnsi="Times New Roman" w:cs="Times New Roman"/>
                <w:sz w:val="22"/>
                <w:szCs w:val="22"/>
                <w:lang w:val="en-GB"/>
              </w:rPr>
              <w:t xml:space="preserve"> = 31.53; </w:t>
            </w:r>
            <w:r w:rsidRPr="0049636C">
              <w:rPr>
                <w:rFonts w:ascii="Times New Roman" w:hAnsi="Times New Roman" w:cs="Times New Roman"/>
                <w:i/>
                <w:iCs/>
                <w:sz w:val="22"/>
                <w:szCs w:val="22"/>
                <w:lang w:val="en-GB"/>
              </w:rPr>
              <w:t>SD</w:t>
            </w:r>
            <w:r w:rsidRPr="0049636C">
              <w:rPr>
                <w:rFonts w:ascii="Times New Roman" w:hAnsi="Times New Roman" w:cs="Times New Roman"/>
                <w:sz w:val="22"/>
                <w:szCs w:val="22"/>
                <w:lang w:val="en-GB"/>
              </w:rPr>
              <w:t xml:space="preserve"> = 7.32</w:t>
            </w:r>
          </w:p>
        </w:tc>
        <w:tc>
          <w:tcPr>
            <w:tcW w:w="220" w:type="pct"/>
            <w:tcBorders>
              <w:left w:val="nil"/>
              <w:right w:val="nil"/>
            </w:tcBorders>
          </w:tcPr>
          <w:p w14:paraId="1DCEEC97"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NR</w:t>
            </w:r>
          </w:p>
        </w:tc>
        <w:tc>
          <w:tcPr>
            <w:tcW w:w="374" w:type="pct"/>
            <w:tcBorders>
              <w:left w:val="nil"/>
              <w:right w:val="nil"/>
            </w:tcBorders>
          </w:tcPr>
          <w:p w14:paraId="265719C6"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Bright light therapy and normal light therapy. </w:t>
            </w:r>
          </w:p>
        </w:tc>
        <w:tc>
          <w:tcPr>
            <w:tcW w:w="379" w:type="pct"/>
            <w:tcBorders>
              <w:left w:val="nil"/>
              <w:right w:val="nil"/>
            </w:tcBorders>
          </w:tcPr>
          <w:p w14:paraId="76848E41"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10 days for each condition.</w:t>
            </w:r>
          </w:p>
        </w:tc>
        <w:tc>
          <w:tcPr>
            <w:tcW w:w="533" w:type="pct"/>
            <w:tcBorders>
              <w:left w:val="nil"/>
              <w:right w:val="nil"/>
            </w:tcBorders>
          </w:tcPr>
          <w:p w14:paraId="56523ED6"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EDE, CHEDS, CESD-R</w:t>
            </w:r>
          </w:p>
        </w:tc>
        <w:tc>
          <w:tcPr>
            <w:tcW w:w="1123" w:type="pct"/>
            <w:tcBorders>
              <w:left w:val="nil"/>
              <w:right w:val="nil"/>
            </w:tcBorders>
          </w:tcPr>
          <w:p w14:paraId="2C416EE3"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At post-treatment, participants who showed high levels of dietary restraint combined with negative affect, experienced a reduction in binge-eating and in food preoccupation. Those who had high levels of dietary restraint showed a reduction in body dissatisfaction following bright light therapy. </w:t>
            </w:r>
          </w:p>
        </w:tc>
      </w:tr>
      <w:tr w:rsidR="0049636C" w:rsidRPr="00472966" w14:paraId="09FA731B" w14:textId="77777777" w:rsidTr="001364E9">
        <w:tc>
          <w:tcPr>
            <w:tcW w:w="549" w:type="pct"/>
            <w:tcBorders>
              <w:left w:val="nil"/>
              <w:bottom w:val="single" w:sz="4" w:space="0" w:color="auto"/>
              <w:right w:val="nil"/>
            </w:tcBorders>
          </w:tcPr>
          <w:p w14:paraId="0B55D7CD" w14:textId="41D4F024" w:rsidR="0049636C" w:rsidRPr="008D367D" w:rsidRDefault="0049636C" w:rsidP="001364E9">
            <w:pPr>
              <w:spacing w:before="240" w:line="480" w:lineRule="auto"/>
              <w:rPr>
                <w:rFonts w:ascii="Times New Roman" w:hAnsi="Times New Roman" w:cs="Times New Roman"/>
                <w:sz w:val="22"/>
                <w:szCs w:val="22"/>
                <w:vertAlign w:val="superscript"/>
                <w:lang w:val="en-GB"/>
              </w:rPr>
            </w:pPr>
            <w:r w:rsidRPr="0049636C">
              <w:rPr>
                <w:rFonts w:ascii="Times New Roman" w:hAnsi="Times New Roman" w:cs="Times New Roman"/>
                <w:sz w:val="22"/>
                <w:szCs w:val="22"/>
                <w:lang w:val="en-GB"/>
              </w:rPr>
              <w:t xml:space="preserve">Pacella (2025) </w:t>
            </w:r>
            <w:r w:rsidR="008D367D">
              <w:rPr>
                <w:rFonts w:ascii="Times New Roman" w:hAnsi="Times New Roman" w:cs="Times New Roman"/>
                <w:sz w:val="22"/>
                <w:szCs w:val="22"/>
                <w:vertAlign w:val="superscript"/>
                <w:lang w:val="en-GB"/>
              </w:rPr>
              <w:t>116</w:t>
            </w:r>
          </w:p>
        </w:tc>
        <w:tc>
          <w:tcPr>
            <w:tcW w:w="480" w:type="pct"/>
            <w:tcBorders>
              <w:left w:val="nil"/>
              <w:bottom w:val="single" w:sz="4" w:space="0" w:color="auto"/>
              <w:right w:val="nil"/>
            </w:tcBorders>
          </w:tcPr>
          <w:p w14:paraId="77449435"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Non-low-weight </w:t>
            </w:r>
            <w:r w:rsidRPr="0049636C">
              <w:rPr>
                <w:rFonts w:ascii="Times New Roman" w:hAnsi="Times New Roman" w:cs="Times New Roman"/>
                <w:sz w:val="22"/>
                <w:szCs w:val="22"/>
                <w:lang w:val="en-GB"/>
              </w:rPr>
              <w:lastRenderedPageBreak/>
              <w:t xml:space="preserve">EDS (i.e., 3 diagnosed with OSFED (i.e., BN – low frequency), 2 BN – </w:t>
            </w:r>
            <w:proofErr w:type="spellStart"/>
            <w:r w:rsidRPr="0049636C">
              <w:rPr>
                <w:rFonts w:ascii="Times New Roman" w:hAnsi="Times New Roman" w:cs="Times New Roman"/>
                <w:sz w:val="22"/>
                <w:szCs w:val="22"/>
                <w:lang w:val="en-GB"/>
              </w:rPr>
              <w:t>nonpurging</w:t>
            </w:r>
            <w:proofErr w:type="spellEnd"/>
            <w:r w:rsidRPr="0049636C">
              <w:rPr>
                <w:rFonts w:ascii="Times New Roman" w:hAnsi="Times New Roman" w:cs="Times New Roman"/>
                <w:sz w:val="22"/>
                <w:szCs w:val="22"/>
                <w:lang w:val="en-GB"/>
              </w:rPr>
              <w:t>, 1 BED)</w:t>
            </w:r>
          </w:p>
        </w:tc>
        <w:tc>
          <w:tcPr>
            <w:tcW w:w="661" w:type="pct"/>
            <w:tcBorders>
              <w:left w:val="nil"/>
              <w:bottom w:val="single" w:sz="4" w:space="0" w:color="auto"/>
              <w:right w:val="nil"/>
            </w:tcBorders>
          </w:tcPr>
          <w:p w14:paraId="1CF6B310"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6; 50%</w:t>
            </w:r>
          </w:p>
          <w:p w14:paraId="3F401F64"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 xml:space="preserve">(race: 50% Black, 33.3% white, 16.7% Asian; ethnicity: 100% </w:t>
            </w:r>
            <w:proofErr w:type="gramStart"/>
            <w:r w:rsidRPr="0049636C">
              <w:rPr>
                <w:rFonts w:ascii="Times New Roman" w:hAnsi="Times New Roman" w:cs="Times New Roman"/>
                <w:sz w:val="22"/>
                <w:szCs w:val="22"/>
                <w:lang w:val="en-GB"/>
              </w:rPr>
              <w:t>Non-Hispanic</w:t>
            </w:r>
            <w:proofErr w:type="gramEnd"/>
            <w:r w:rsidRPr="0049636C">
              <w:rPr>
                <w:rFonts w:ascii="Times New Roman" w:hAnsi="Times New Roman" w:cs="Times New Roman"/>
                <w:sz w:val="22"/>
                <w:szCs w:val="22"/>
                <w:lang w:val="en-GB"/>
              </w:rPr>
              <w:t>; socioeconomic status: NR)</w:t>
            </w:r>
          </w:p>
        </w:tc>
        <w:tc>
          <w:tcPr>
            <w:tcW w:w="352" w:type="pct"/>
            <w:tcBorders>
              <w:left w:val="nil"/>
              <w:bottom w:val="single" w:sz="4" w:space="0" w:color="auto"/>
              <w:right w:val="nil"/>
            </w:tcBorders>
          </w:tcPr>
          <w:p w14:paraId="1A010A1C"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 xml:space="preserve">Age ranged from 20 to </w:t>
            </w:r>
            <w:r w:rsidRPr="0049636C">
              <w:rPr>
                <w:rFonts w:ascii="Times New Roman" w:hAnsi="Times New Roman" w:cs="Times New Roman"/>
                <w:sz w:val="22"/>
                <w:szCs w:val="22"/>
                <w:lang w:val="en-GB"/>
              </w:rPr>
              <w:lastRenderedPageBreak/>
              <w:t>40 years (3 participants from 20 to 30 years and 3 from 30 to 40 years)</w:t>
            </w:r>
          </w:p>
        </w:tc>
        <w:tc>
          <w:tcPr>
            <w:tcW w:w="328" w:type="pct"/>
            <w:tcBorders>
              <w:left w:val="nil"/>
              <w:bottom w:val="single" w:sz="4" w:space="0" w:color="auto"/>
              <w:right w:val="nil"/>
            </w:tcBorders>
          </w:tcPr>
          <w:p w14:paraId="34ED924A"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NR</w:t>
            </w:r>
          </w:p>
        </w:tc>
        <w:tc>
          <w:tcPr>
            <w:tcW w:w="220" w:type="pct"/>
            <w:tcBorders>
              <w:left w:val="nil"/>
              <w:bottom w:val="single" w:sz="4" w:space="0" w:color="auto"/>
              <w:right w:val="nil"/>
            </w:tcBorders>
          </w:tcPr>
          <w:p w14:paraId="1911EA9D"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NR</w:t>
            </w:r>
          </w:p>
        </w:tc>
        <w:tc>
          <w:tcPr>
            <w:tcW w:w="374" w:type="pct"/>
            <w:tcBorders>
              <w:left w:val="nil"/>
              <w:bottom w:val="single" w:sz="4" w:space="0" w:color="auto"/>
              <w:right w:val="nil"/>
            </w:tcBorders>
          </w:tcPr>
          <w:p w14:paraId="5F6258AF"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BBTI</w:t>
            </w:r>
          </w:p>
        </w:tc>
        <w:tc>
          <w:tcPr>
            <w:tcW w:w="379" w:type="pct"/>
            <w:tcBorders>
              <w:left w:val="nil"/>
              <w:bottom w:val="single" w:sz="4" w:space="0" w:color="auto"/>
              <w:right w:val="nil"/>
            </w:tcBorders>
          </w:tcPr>
          <w:p w14:paraId="5AF10EA2" w14:textId="77777777" w:rsidR="0049636C" w:rsidRPr="0049636C" w:rsidRDefault="0049636C" w:rsidP="001364E9">
            <w:pPr>
              <w:spacing w:before="240" w:line="480" w:lineRule="auto"/>
              <w:jc w:val="both"/>
              <w:rPr>
                <w:rFonts w:ascii="Times New Roman" w:hAnsi="Times New Roman" w:cs="Times New Roman"/>
                <w:sz w:val="22"/>
                <w:szCs w:val="22"/>
                <w:lang w:val="en-GB"/>
              </w:rPr>
            </w:pPr>
            <w:r w:rsidRPr="0049636C">
              <w:rPr>
                <w:rFonts w:ascii="Times New Roman" w:hAnsi="Times New Roman" w:cs="Times New Roman"/>
                <w:sz w:val="22"/>
                <w:szCs w:val="22"/>
                <w:lang w:val="en-GB"/>
              </w:rPr>
              <w:t>4 weeks</w:t>
            </w:r>
          </w:p>
        </w:tc>
        <w:tc>
          <w:tcPr>
            <w:tcW w:w="533" w:type="pct"/>
            <w:tcBorders>
              <w:left w:val="nil"/>
              <w:bottom w:val="single" w:sz="4" w:space="0" w:color="auto"/>
              <w:right w:val="nil"/>
            </w:tcBorders>
          </w:tcPr>
          <w:p w14:paraId="6CCB4D9E" w14:textId="77777777" w:rsidR="0049636C" w:rsidRPr="0049636C" w:rsidRDefault="0049636C" w:rsidP="001364E9">
            <w:pPr>
              <w:spacing w:before="240" w:line="480" w:lineRule="auto"/>
              <w:jc w:val="both"/>
              <w:rPr>
                <w:rFonts w:ascii="Times New Roman" w:hAnsi="Times New Roman" w:cs="Times New Roman"/>
                <w:sz w:val="22"/>
                <w:szCs w:val="22"/>
              </w:rPr>
            </w:pPr>
            <w:r w:rsidRPr="0049636C">
              <w:rPr>
                <w:rFonts w:ascii="Times New Roman" w:hAnsi="Times New Roman" w:cs="Times New Roman"/>
                <w:sz w:val="22"/>
                <w:szCs w:val="22"/>
              </w:rPr>
              <w:t xml:space="preserve">FSS, ISI, </w:t>
            </w:r>
            <w:proofErr w:type="spellStart"/>
            <w:r w:rsidRPr="0049636C">
              <w:rPr>
                <w:rFonts w:ascii="Times New Roman" w:hAnsi="Times New Roman" w:cs="Times New Roman"/>
                <w:sz w:val="22"/>
                <w:szCs w:val="22"/>
              </w:rPr>
              <w:t>sleep</w:t>
            </w:r>
            <w:proofErr w:type="spellEnd"/>
            <w:r w:rsidRPr="0049636C">
              <w:rPr>
                <w:rFonts w:ascii="Times New Roman" w:hAnsi="Times New Roman" w:cs="Times New Roman"/>
                <w:sz w:val="22"/>
                <w:szCs w:val="22"/>
              </w:rPr>
              <w:t xml:space="preserve"> </w:t>
            </w:r>
            <w:proofErr w:type="spellStart"/>
            <w:r w:rsidRPr="0049636C">
              <w:rPr>
                <w:rFonts w:ascii="Times New Roman" w:hAnsi="Times New Roman" w:cs="Times New Roman"/>
                <w:sz w:val="22"/>
                <w:szCs w:val="22"/>
              </w:rPr>
              <w:lastRenderedPageBreak/>
              <w:t>diaries</w:t>
            </w:r>
            <w:proofErr w:type="spellEnd"/>
            <w:r w:rsidRPr="0049636C">
              <w:rPr>
                <w:rFonts w:ascii="Times New Roman" w:hAnsi="Times New Roman" w:cs="Times New Roman"/>
                <w:sz w:val="22"/>
                <w:szCs w:val="22"/>
              </w:rPr>
              <w:t>, CIA, EPSI, IDAS-II, GAD-7</w:t>
            </w:r>
          </w:p>
        </w:tc>
        <w:tc>
          <w:tcPr>
            <w:tcW w:w="1123" w:type="pct"/>
            <w:tcBorders>
              <w:left w:val="nil"/>
              <w:bottom w:val="single" w:sz="4" w:space="0" w:color="auto"/>
              <w:right w:val="nil"/>
            </w:tcBorders>
          </w:tcPr>
          <w:p w14:paraId="4E6D8E66" w14:textId="77777777" w:rsidR="0049636C" w:rsidRPr="0049636C" w:rsidRDefault="0049636C" w:rsidP="001364E9">
            <w:pPr>
              <w:spacing w:before="240"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lastRenderedPageBreak/>
              <w:t xml:space="preserve">At post-treatment, participants showed a </w:t>
            </w:r>
            <w:r w:rsidRPr="0049636C">
              <w:rPr>
                <w:rFonts w:ascii="Times New Roman" w:hAnsi="Times New Roman" w:cs="Times New Roman"/>
                <w:sz w:val="22"/>
                <w:szCs w:val="22"/>
                <w:lang w:val="en-GB"/>
              </w:rPr>
              <w:lastRenderedPageBreak/>
              <w:t xml:space="preserve">reduction in insomnia </w:t>
            </w:r>
            <w:proofErr w:type="gramStart"/>
            <w:r w:rsidRPr="0049636C">
              <w:rPr>
                <w:rFonts w:ascii="Times New Roman" w:hAnsi="Times New Roman" w:cs="Times New Roman"/>
                <w:sz w:val="22"/>
                <w:szCs w:val="22"/>
                <w:lang w:val="en-GB"/>
              </w:rPr>
              <w:t>symptoms</w:t>
            </w:r>
            <w:proofErr w:type="gramEnd"/>
            <w:r w:rsidRPr="0049636C">
              <w:rPr>
                <w:rFonts w:ascii="Times New Roman" w:hAnsi="Times New Roman" w:cs="Times New Roman"/>
                <w:sz w:val="22"/>
                <w:szCs w:val="22"/>
                <w:lang w:val="en-GB"/>
              </w:rPr>
              <w:t xml:space="preserve"> and five out of six individuals reported scores below of the established cut-off for chronic insomnia. Moreover, significant improvements were seen even in sleep efficiency and daytime fatigue. </w:t>
            </w:r>
          </w:p>
          <w:p w14:paraId="5BFCBD63" w14:textId="77777777" w:rsidR="0049636C" w:rsidRPr="0049636C" w:rsidRDefault="0049636C" w:rsidP="001364E9">
            <w:pPr>
              <w:spacing w:line="480" w:lineRule="auto"/>
              <w:rPr>
                <w:rFonts w:ascii="Times New Roman" w:hAnsi="Times New Roman" w:cs="Times New Roman"/>
                <w:sz w:val="22"/>
                <w:szCs w:val="22"/>
                <w:lang w:val="en-GB"/>
              </w:rPr>
            </w:pPr>
            <w:r w:rsidRPr="0049636C">
              <w:rPr>
                <w:rFonts w:ascii="Times New Roman" w:hAnsi="Times New Roman" w:cs="Times New Roman"/>
                <w:sz w:val="22"/>
                <w:szCs w:val="22"/>
                <w:lang w:val="en-GB"/>
              </w:rPr>
              <w:t xml:space="preserve">ED-related clinical impairment and depression symptoms significantly improved after treatment. </w:t>
            </w:r>
          </w:p>
        </w:tc>
      </w:tr>
    </w:tbl>
    <w:p w14:paraId="64E1D3FE" w14:textId="77777777" w:rsidR="00BD006C" w:rsidRDefault="00BD006C" w:rsidP="004A5796">
      <w:pPr>
        <w:rPr>
          <w:rFonts w:ascii="Times New Roman" w:hAnsi="Times New Roman" w:cs="Times New Roman"/>
          <w:lang w:val="en-GB"/>
        </w:rPr>
      </w:pPr>
    </w:p>
    <w:p w14:paraId="51775BB5" w14:textId="77777777" w:rsidR="009F1CC2" w:rsidRDefault="009F1CC2" w:rsidP="004A5796">
      <w:pPr>
        <w:rPr>
          <w:rFonts w:ascii="Times New Roman" w:hAnsi="Times New Roman" w:cs="Times New Roman"/>
          <w:lang w:val="en-GB"/>
        </w:rPr>
      </w:pPr>
    </w:p>
    <w:p w14:paraId="650B1848" w14:textId="77777777" w:rsidR="009F1CC2" w:rsidRDefault="009F1CC2" w:rsidP="004A5796">
      <w:pPr>
        <w:rPr>
          <w:rFonts w:ascii="Times New Roman" w:hAnsi="Times New Roman" w:cs="Times New Roman"/>
          <w:lang w:val="en-GB"/>
        </w:rPr>
      </w:pPr>
    </w:p>
    <w:p w14:paraId="64E4863C" w14:textId="77777777" w:rsidR="009F1CC2" w:rsidRDefault="009F1CC2" w:rsidP="004A5796">
      <w:pPr>
        <w:rPr>
          <w:rFonts w:ascii="Times New Roman" w:hAnsi="Times New Roman" w:cs="Times New Roman"/>
          <w:lang w:val="en-GB"/>
        </w:rPr>
      </w:pPr>
    </w:p>
    <w:p w14:paraId="1D055A17" w14:textId="77777777" w:rsidR="009F1CC2" w:rsidRDefault="009F1CC2" w:rsidP="004A5796">
      <w:pPr>
        <w:rPr>
          <w:rFonts w:ascii="Times New Roman" w:hAnsi="Times New Roman" w:cs="Times New Roman"/>
          <w:lang w:val="en-GB"/>
        </w:rPr>
      </w:pPr>
    </w:p>
    <w:p w14:paraId="39E88423" w14:textId="77777777" w:rsidR="009F1CC2" w:rsidRDefault="009F1CC2" w:rsidP="004A5796">
      <w:pPr>
        <w:rPr>
          <w:rFonts w:ascii="Times New Roman" w:hAnsi="Times New Roman" w:cs="Times New Roman"/>
          <w:lang w:val="en-GB"/>
        </w:rPr>
      </w:pPr>
    </w:p>
    <w:p w14:paraId="49A9C56B" w14:textId="77777777" w:rsidR="009F1CC2" w:rsidRDefault="009F1CC2" w:rsidP="004A5796">
      <w:pPr>
        <w:rPr>
          <w:rFonts w:ascii="Times New Roman" w:hAnsi="Times New Roman" w:cs="Times New Roman"/>
          <w:lang w:val="en-GB"/>
        </w:rPr>
        <w:sectPr w:rsidR="009F1CC2" w:rsidSect="004E772C">
          <w:pgSz w:w="16838" w:h="11906" w:orient="landscape"/>
          <w:pgMar w:top="1134" w:right="1418" w:bottom="1134" w:left="1134" w:header="709" w:footer="709" w:gutter="0"/>
          <w:cols w:space="708"/>
          <w:docGrid w:linePitch="360"/>
        </w:sectPr>
      </w:pPr>
    </w:p>
    <w:p w14:paraId="48F5EEFF" w14:textId="77777777" w:rsidR="009F1CC2" w:rsidRDefault="009F1CC2" w:rsidP="009F1CC2">
      <w:pPr>
        <w:spacing w:line="480" w:lineRule="auto"/>
        <w:jc w:val="center"/>
        <w:rPr>
          <w:rFonts w:ascii="Times New Roman" w:hAnsi="Times New Roman" w:cs="Times New Roman"/>
          <w:b/>
          <w:bCs/>
          <w:lang w:val="en-GB"/>
        </w:rPr>
      </w:pPr>
      <w:r w:rsidRPr="00472966">
        <w:rPr>
          <w:rFonts w:ascii="Times New Roman" w:hAnsi="Times New Roman" w:cs="Times New Roman"/>
          <w:b/>
          <w:bCs/>
          <w:lang w:val="en-GB"/>
        </w:rPr>
        <w:lastRenderedPageBreak/>
        <w:t xml:space="preserve">Supplementary Material </w:t>
      </w:r>
      <w:r>
        <w:rPr>
          <w:rFonts w:ascii="Times New Roman" w:hAnsi="Times New Roman" w:cs="Times New Roman"/>
          <w:b/>
          <w:bCs/>
          <w:lang w:val="en-GB"/>
        </w:rPr>
        <w:t>2</w:t>
      </w:r>
    </w:p>
    <w:tbl>
      <w:tblPr>
        <w:tblW w:w="5000" w:type="pct"/>
        <w:tblBorders>
          <w:top w:val="nil"/>
          <w:left w:val="nil"/>
          <w:bottom w:val="nil"/>
          <w:right w:val="nil"/>
        </w:tblBorders>
        <w:tblLook w:val="0000" w:firstRow="0" w:lastRow="0" w:firstColumn="0" w:lastColumn="0" w:noHBand="0" w:noVBand="0"/>
      </w:tblPr>
      <w:tblGrid>
        <w:gridCol w:w="1367"/>
        <w:gridCol w:w="587"/>
        <w:gridCol w:w="6245"/>
        <w:gridCol w:w="1427"/>
      </w:tblGrid>
      <w:tr w:rsidR="00930B3F" w:rsidRPr="00930B3F" w14:paraId="70E8FA4C" w14:textId="77777777" w:rsidTr="00930B3F">
        <w:trPr>
          <w:trHeight w:val="65"/>
          <w:tblHeader/>
        </w:trPr>
        <w:tc>
          <w:tcPr>
            <w:tcW w:w="546"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2B660DCB" w14:textId="77777777" w:rsidR="00930B3F" w:rsidRPr="00930A31" w:rsidRDefault="00930B3F" w:rsidP="000D33F4">
            <w:pPr>
              <w:pStyle w:val="Default"/>
              <w:rPr>
                <w:rFonts w:ascii="Arial" w:hAnsi="Arial" w:cs="Arial"/>
                <w:color w:val="FFFFFF"/>
                <w:sz w:val="18"/>
                <w:szCs w:val="18"/>
              </w:rPr>
            </w:pPr>
            <w:r w:rsidRPr="00930A31">
              <w:rPr>
                <w:rFonts w:ascii="Arial" w:hAnsi="Arial" w:cs="Arial"/>
                <w:b/>
                <w:bCs/>
                <w:color w:val="FFFFFF"/>
                <w:sz w:val="18"/>
                <w:szCs w:val="18"/>
              </w:rPr>
              <w:t xml:space="preserve">Section and Topic </w:t>
            </w:r>
          </w:p>
        </w:tc>
        <w:tc>
          <w:tcPr>
            <w:tcW w:w="193"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052BDD3F" w14:textId="77777777" w:rsidR="00930B3F" w:rsidRPr="00930A31" w:rsidRDefault="00930B3F" w:rsidP="000D33F4">
            <w:pPr>
              <w:pStyle w:val="Default"/>
              <w:rPr>
                <w:rFonts w:ascii="Arial" w:hAnsi="Arial" w:cs="Arial"/>
                <w:b/>
                <w:bCs/>
                <w:color w:val="FFFFFF"/>
                <w:sz w:val="18"/>
                <w:szCs w:val="18"/>
              </w:rPr>
            </w:pPr>
            <w:r w:rsidRPr="00930A31">
              <w:rPr>
                <w:rFonts w:ascii="Arial" w:hAnsi="Arial" w:cs="Arial"/>
                <w:b/>
                <w:bCs/>
                <w:color w:val="FFFFFF"/>
                <w:sz w:val="18"/>
                <w:szCs w:val="18"/>
              </w:rPr>
              <w:t>Item #</w:t>
            </w:r>
          </w:p>
        </w:tc>
        <w:tc>
          <w:tcPr>
            <w:tcW w:w="3791"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7ED36BB6" w14:textId="77777777" w:rsidR="00930B3F" w:rsidRPr="00930A31" w:rsidRDefault="00930B3F" w:rsidP="000D33F4">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469"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0FD81D4E" w14:textId="77777777" w:rsidR="00930B3F" w:rsidRPr="00930A31" w:rsidRDefault="00930B3F" w:rsidP="000D33F4">
            <w:pPr>
              <w:pStyle w:val="Default"/>
              <w:rPr>
                <w:rFonts w:ascii="Arial" w:hAnsi="Arial" w:cs="Arial"/>
                <w:color w:val="FFFFFF"/>
                <w:sz w:val="18"/>
                <w:szCs w:val="18"/>
              </w:rPr>
            </w:pPr>
            <w:r w:rsidRPr="00930A31">
              <w:rPr>
                <w:rFonts w:ascii="Arial" w:hAnsi="Arial" w:cs="Arial"/>
                <w:b/>
                <w:bCs/>
                <w:color w:val="FFFFFF"/>
                <w:sz w:val="18"/>
                <w:szCs w:val="18"/>
              </w:rPr>
              <w:t xml:space="preserve">Location where item is reported </w:t>
            </w:r>
          </w:p>
        </w:tc>
      </w:tr>
      <w:tr w:rsidR="00930B3F" w:rsidRPr="004C1685" w14:paraId="44DA7FE7"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4D721F5"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TITLE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3C3E80A8" w14:textId="77777777" w:rsidR="00930B3F" w:rsidRPr="00930A31" w:rsidRDefault="00930B3F" w:rsidP="000D33F4">
            <w:pPr>
              <w:pStyle w:val="Default"/>
              <w:jc w:val="right"/>
              <w:rPr>
                <w:rFonts w:ascii="Arial" w:hAnsi="Arial" w:cs="Arial"/>
                <w:color w:val="auto"/>
                <w:sz w:val="18"/>
                <w:szCs w:val="18"/>
              </w:rPr>
            </w:pPr>
          </w:p>
        </w:tc>
      </w:tr>
      <w:tr w:rsidR="00930B3F" w:rsidRPr="004C1685" w14:paraId="14224728" w14:textId="77777777" w:rsidTr="00930B3F">
        <w:trPr>
          <w:trHeight w:val="48"/>
        </w:trPr>
        <w:tc>
          <w:tcPr>
            <w:tcW w:w="546" w:type="pct"/>
            <w:tcBorders>
              <w:top w:val="single" w:sz="5" w:space="0" w:color="000000"/>
              <w:left w:val="single" w:sz="5" w:space="0" w:color="000000"/>
              <w:bottom w:val="double" w:sz="2" w:space="0" w:color="FFFFCC"/>
              <w:right w:val="single" w:sz="5" w:space="0" w:color="000000"/>
            </w:tcBorders>
          </w:tcPr>
          <w:p w14:paraId="0D6996B7"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193" w:type="pct"/>
            <w:tcBorders>
              <w:top w:val="single" w:sz="5" w:space="0" w:color="000000"/>
              <w:left w:val="single" w:sz="5" w:space="0" w:color="000000"/>
              <w:bottom w:val="double" w:sz="2" w:space="0" w:color="FFFFCC"/>
              <w:right w:val="single" w:sz="5" w:space="0" w:color="000000"/>
            </w:tcBorders>
          </w:tcPr>
          <w:p w14:paraId="26C79D22"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w:t>
            </w:r>
          </w:p>
        </w:tc>
        <w:tc>
          <w:tcPr>
            <w:tcW w:w="3791" w:type="pct"/>
            <w:tcBorders>
              <w:top w:val="single" w:sz="5" w:space="0" w:color="000000"/>
              <w:left w:val="single" w:sz="5" w:space="0" w:color="000000"/>
              <w:bottom w:val="double" w:sz="5" w:space="0" w:color="000000"/>
              <w:right w:val="single" w:sz="5" w:space="0" w:color="000000"/>
            </w:tcBorders>
          </w:tcPr>
          <w:p w14:paraId="52E3F319"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469" w:type="pct"/>
            <w:tcBorders>
              <w:top w:val="single" w:sz="5" w:space="0" w:color="000000"/>
              <w:left w:val="single" w:sz="5" w:space="0" w:color="000000"/>
              <w:bottom w:val="double" w:sz="5" w:space="0" w:color="000000"/>
              <w:right w:val="single" w:sz="5" w:space="0" w:color="000000"/>
            </w:tcBorders>
          </w:tcPr>
          <w:p w14:paraId="0DF1E671"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930B3F" w:rsidRPr="004C1685" w14:paraId="280D437A"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21095AA"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ABSTRACT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514A3CD9" w14:textId="77777777" w:rsidR="00930B3F" w:rsidRPr="00930A31" w:rsidRDefault="00930B3F" w:rsidP="000D33F4">
            <w:pPr>
              <w:pStyle w:val="Default"/>
              <w:jc w:val="right"/>
              <w:rPr>
                <w:rFonts w:ascii="Arial" w:hAnsi="Arial" w:cs="Arial"/>
                <w:color w:val="auto"/>
                <w:sz w:val="18"/>
                <w:szCs w:val="18"/>
              </w:rPr>
            </w:pPr>
          </w:p>
        </w:tc>
      </w:tr>
      <w:tr w:rsidR="00930B3F" w:rsidRPr="004C1685" w14:paraId="58E58E8D" w14:textId="77777777" w:rsidTr="00930B3F">
        <w:trPr>
          <w:trHeight w:val="48"/>
        </w:trPr>
        <w:tc>
          <w:tcPr>
            <w:tcW w:w="546" w:type="pct"/>
            <w:tcBorders>
              <w:top w:val="single" w:sz="5" w:space="0" w:color="000000"/>
              <w:left w:val="single" w:sz="5" w:space="0" w:color="000000"/>
              <w:bottom w:val="double" w:sz="2" w:space="0" w:color="FFFFCC"/>
              <w:right w:val="single" w:sz="5" w:space="0" w:color="000000"/>
            </w:tcBorders>
          </w:tcPr>
          <w:p w14:paraId="1FE2665B"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193" w:type="pct"/>
            <w:tcBorders>
              <w:top w:val="single" w:sz="5" w:space="0" w:color="000000"/>
              <w:left w:val="single" w:sz="5" w:space="0" w:color="000000"/>
              <w:bottom w:val="double" w:sz="2" w:space="0" w:color="FFFFCC"/>
              <w:right w:val="single" w:sz="5" w:space="0" w:color="000000"/>
            </w:tcBorders>
          </w:tcPr>
          <w:p w14:paraId="4B7D6C07"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w:t>
            </w:r>
          </w:p>
        </w:tc>
        <w:tc>
          <w:tcPr>
            <w:tcW w:w="3791" w:type="pct"/>
            <w:tcBorders>
              <w:top w:val="single" w:sz="5" w:space="0" w:color="000000"/>
              <w:left w:val="single" w:sz="5" w:space="0" w:color="000000"/>
              <w:bottom w:val="double" w:sz="5" w:space="0" w:color="000000"/>
              <w:right w:val="single" w:sz="5" w:space="0" w:color="000000"/>
            </w:tcBorders>
          </w:tcPr>
          <w:p w14:paraId="25A62083" w14:textId="77777777" w:rsidR="00930B3F" w:rsidRPr="00A578D7" w:rsidRDefault="00930B3F" w:rsidP="000D33F4">
            <w:pPr>
              <w:pStyle w:val="Default"/>
              <w:spacing w:before="40" w:after="40"/>
              <w:rPr>
                <w:rFonts w:ascii="Arial" w:hAnsi="Arial" w:cs="Arial"/>
                <w:sz w:val="18"/>
                <w:szCs w:val="18"/>
                <w:highlight w:val="yellow"/>
              </w:rPr>
            </w:pPr>
            <w:r w:rsidRPr="00FD6274">
              <w:rPr>
                <w:rFonts w:ascii="Arial" w:hAnsi="Arial" w:cs="Arial"/>
                <w:sz w:val="18"/>
                <w:szCs w:val="18"/>
              </w:rPr>
              <w:t>See the PRISMA 2020 for Abstracts checklist.</w:t>
            </w:r>
          </w:p>
        </w:tc>
        <w:tc>
          <w:tcPr>
            <w:tcW w:w="469" w:type="pct"/>
            <w:tcBorders>
              <w:top w:val="single" w:sz="5" w:space="0" w:color="000000"/>
              <w:left w:val="single" w:sz="5" w:space="0" w:color="000000"/>
              <w:bottom w:val="double" w:sz="5" w:space="0" w:color="000000"/>
              <w:right w:val="single" w:sz="5" w:space="0" w:color="000000"/>
            </w:tcBorders>
          </w:tcPr>
          <w:p w14:paraId="7139FE81"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2-3</w:t>
            </w:r>
          </w:p>
        </w:tc>
      </w:tr>
      <w:tr w:rsidR="00930B3F" w:rsidRPr="004C1685" w14:paraId="68093938"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99AA271"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INTRODUCTION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3C56C67B" w14:textId="77777777" w:rsidR="00930B3F" w:rsidRPr="00930A31" w:rsidRDefault="00930B3F" w:rsidP="000D33F4">
            <w:pPr>
              <w:pStyle w:val="Default"/>
              <w:jc w:val="right"/>
              <w:rPr>
                <w:rFonts w:ascii="Arial" w:hAnsi="Arial" w:cs="Arial"/>
                <w:color w:val="auto"/>
                <w:sz w:val="18"/>
                <w:szCs w:val="18"/>
              </w:rPr>
            </w:pPr>
          </w:p>
        </w:tc>
      </w:tr>
      <w:tr w:rsidR="00930B3F" w:rsidRPr="004C1685" w14:paraId="35633FB1"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44E4FFB2"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193" w:type="pct"/>
            <w:tcBorders>
              <w:top w:val="single" w:sz="5" w:space="0" w:color="000000"/>
              <w:left w:val="single" w:sz="5" w:space="0" w:color="000000"/>
              <w:bottom w:val="single" w:sz="5" w:space="0" w:color="000000"/>
              <w:right w:val="single" w:sz="5" w:space="0" w:color="000000"/>
            </w:tcBorders>
          </w:tcPr>
          <w:p w14:paraId="20322E27"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3</w:t>
            </w:r>
          </w:p>
        </w:tc>
        <w:tc>
          <w:tcPr>
            <w:tcW w:w="3791" w:type="pct"/>
            <w:tcBorders>
              <w:top w:val="single" w:sz="5" w:space="0" w:color="000000"/>
              <w:left w:val="single" w:sz="5" w:space="0" w:color="000000"/>
              <w:bottom w:val="single" w:sz="5" w:space="0" w:color="000000"/>
              <w:right w:val="single" w:sz="5" w:space="0" w:color="000000"/>
            </w:tcBorders>
          </w:tcPr>
          <w:p w14:paraId="4021438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469" w:type="pct"/>
            <w:tcBorders>
              <w:top w:val="single" w:sz="5" w:space="0" w:color="000000"/>
              <w:left w:val="single" w:sz="5" w:space="0" w:color="000000"/>
              <w:bottom w:val="single" w:sz="5" w:space="0" w:color="000000"/>
              <w:right w:val="single" w:sz="5" w:space="0" w:color="000000"/>
            </w:tcBorders>
          </w:tcPr>
          <w:p w14:paraId="57280561"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4-10</w:t>
            </w:r>
          </w:p>
        </w:tc>
      </w:tr>
      <w:tr w:rsidR="00930B3F" w:rsidRPr="004C1685" w14:paraId="73F47505" w14:textId="77777777" w:rsidTr="00930B3F">
        <w:trPr>
          <w:trHeight w:val="48"/>
        </w:trPr>
        <w:tc>
          <w:tcPr>
            <w:tcW w:w="546" w:type="pct"/>
            <w:tcBorders>
              <w:top w:val="single" w:sz="5" w:space="0" w:color="000000"/>
              <w:left w:val="single" w:sz="5" w:space="0" w:color="000000"/>
              <w:bottom w:val="double" w:sz="2" w:space="0" w:color="FFFFCC"/>
              <w:right w:val="single" w:sz="5" w:space="0" w:color="000000"/>
            </w:tcBorders>
          </w:tcPr>
          <w:p w14:paraId="3B8F40E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193" w:type="pct"/>
            <w:tcBorders>
              <w:top w:val="single" w:sz="5" w:space="0" w:color="000000"/>
              <w:left w:val="single" w:sz="5" w:space="0" w:color="000000"/>
              <w:bottom w:val="double" w:sz="2" w:space="0" w:color="FFFFCC"/>
              <w:right w:val="single" w:sz="5" w:space="0" w:color="000000"/>
            </w:tcBorders>
          </w:tcPr>
          <w:p w14:paraId="01B951A2"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4</w:t>
            </w:r>
          </w:p>
        </w:tc>
        <w:tc>
          <w:tcPr>
            <w:tcW w:w="3791" w:type="pct"/>
            <w:tcBorders>
              <w:top w:val="single" w:sz="5" w:space="0" w:color="000000"/>
              <w:left w:val="single" w:sz="5" w:space="0" w:color="000000"/>
              <w:bottom w:val="double" w:sz="5" w:space="0" w:color="000000"/>
              <w:right w:val="single" w:sz="5" w:space="0" w:color="000000"/>
            </w:tcBorders>
          </w:tcPr>
          <w:p w14:paraId="3D7D6F6C"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469" w:type="pct"/>
            <w:tcBorders>
              <w:top w:val="single" w:sz="5" w:space="0" w:color="000000"/>
              <w:left w:val="single" w:sz="5" w:space="0" w:color="000000"/>
              <w:bottom w:val="double" w:sz="5" w:space="0" w:color="000000"/>
              <w:right w:val="single" w:sz="5" w:space="0" w:color="000000"/>
            </w:tcBorders>
          </w:tcPr>
          <w:p w14:paraId="1028453A"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10-11</w:t>
            </w:r>
          </w:p>
        </w:tc>
      </w:tr>
      <w:tr w:rsidR="00930B3F" w:rsidRPr="004C1685" w14:paraId="711995C8"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43A2E71"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METHODS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47144EA3" w14:textId="77777777" w:rsidR="00930B3F" w:rsidRPr="00930A31" w:rsidRDefault="00930B3F" w:rsidP="000D33F4">
            <w:pPr>
              <w:pStyle w:val="Default"/>
              <w:jc w:val="right"/>
              <w:rPr>
                <w:rFonts w:ascii="Arial" w:hAnsi="Arial" w:cs="Arial"/>
                <w:color w:val="auto"/>
                <w:sz w:val="18"/>
                <w:szCs w:val="18"/>
              </w:rPr>
            </w:pPr>
          </w:p>
        </w:tc>
      </w:tr>
      <w:tr w:rsidR="00930B3F" w:rsidRPr="004C1685" w14:paraId="31C00323"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7D94204D"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193" w:type="pct"/>
            <w:tcBorders>
              <w:top w:val="single" w:sz="5" w:space="0" w:color="000000"/>
              <w:left w:val="single" w:sz="5" w:space="0" w:color="000000"/>
              <w:bottom w:val="single" w:sz="5" w:space="0" w:color="000000"/>
              <w:right w:val="single" w:sz="5" w:space="0" w:color="000000"/>
            </w:tcBorders>
          </w:tcPr>
          <w:p w14:paraId="36A8138C"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5</w:t>
            </w:r>
          </w:p>
        </w:tc>
        <w:tc>
          <w:tcPr>
            <w:tcW w:w="3791" w:type="pct"/>
            <w:tcBorders>
              <w:top w:val="single" w:sz="5" w:space="0" w:color="000000"/>
              <w:left w:val="single" w:sz="5" w:space="0" w:color="000000"/>
              <w:bottom w:val="single" w:sz="5" w:space="0" w:color="000000"/>
              <w:right w:val="single" w:sz="5" w:space="0" w:color="000000"/>
            </w:tcBorders>
          </w:tcPr>
          <w:p w14:paraId="6902B92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469" w:type="pct"/>
            <w:tcBorders>
              <w:top w:val="single" w:sz="5" w:space="0" w:color="000000"/>
              <w:left w:val="single" w:sz="5" w:space="0" w:color="000000"/>
              <w:bottom w:val="single" w:sz="5" w:space="0" w:color="000000"/>
              <w:right w:val="single" w:sz="5" w:space="0" w:color="000000"/>
            </w:tcBorders>
          </w:tcPr>
          <w:p w14:paraId="2885D819"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12 ,13 ,14</w:t>
            </w:r>
          </w:p>
        </w:tc>
      </w:tr>
      <w:tr w:rsidR="00930B3F" w:rsidRPr="004C1685" w14:paraId="5B80D8C7" w14:textId="77777777" w:rsidTr="00930B3F">
        <w:trPr>
          <w:trHeight w:val="191"/>
        </w:trPr>
        <w:tc>
          <w:tcPr>
            <w:tcW w:w="546" w:type="pct"/>
            <w:tcBorders>
              <w:top w:val="single" w:sz="5" w:space="0" w:color="000000"/>
              <w:left w:val="single" w:sz="5" w:space="0" w:color="000000"/>
              <w:bottom w:val="single" w:sz="5" w:space="0" w:color="000000"/>
              <w:right w:val="single" w:sz="5" w:space="0" w:color="000000"/>
            </w:tcBorders>
          </w:tcPr>
          <w:p w14:paraId="2E45173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193" w:type="pct"/>
            <w:tcBorders>
              <w:top w:val="single" w:sz="5" w:space="0" w:color="000000"/>
              <w:left w:val="single" w:sz="5" w:space="0" w:color="000000"/>
              <w:bottom w:val="single" w:sz="5" w:space="0" w:color="000000"/>
              <w:right w:val="single" w:sz="5" w:space="0" w:color="000000"/>
            </w:tcBorders>
          </w:tcPr>
          <w:p w14:paraId="2B97F64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6</w:t>
            </w:r>
          </w:p>
        </w:tc>
        <w:tc>
          <w:tcPr>
            <w:tcW w:w="3791" w:type="pct"/>
            <w:tcBorders>
              <w:top w:val="single" w:sz="5" w:space="0" w:color="000000"/>
              <w:left w:val="single" w:sz="5" w:space="0" w:color="000000"/>
              <w:bottom w:val="single" w:sz="5" w:space="0" w:color="000000"/>
              <w:right w:val="single" w:sz="5" w:space="0" w:color="000000"/>
            </w:tcBorders>
          </w:tcPr>
          <w:p w14:paraId="7FD04AE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469" w:type="pct"/>
            <w:tcBorders>
              <w:top w:val="single" w:sz="5" w:space="0" w:color="000000"/>
              <w:left w:val="single" w:sz="5" w:space="0" w:color="000000"/>
              <w:bottom w:val="single" w:sz="5" w:space="0" w:color="000000"/>
              <w:right w:val="single" w:sz="5" w:space="0" w:color="000000"/>
            </w:tcBorders>
          </w:tcPr>
          <w:p w14:paraId="74D64779"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12</w:t>
            </w:r>
          </w:p>
        </w:tc>
      </w:tr>
      <w:tr w:rsidR="00930B3F" w:rsidRPr="004C1685" w14:paraId="5349146E"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790932D1"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Search strategy</w:t>
            </w:r>
          </w:p>
        </w:tc>
        <w:tc>
          <w:tcPr>
            <w:tcW w:w="193" w:type="pct"/>
            <w:tcBorders>
              <w:top w:val="single" w:sz="5" w:space="0" w:color="000000"/>
              <w:left w:val="single" w:sz="5" w:space="0" w:color="000000"/>
              <w:bottom w:val="single" w:sz="5" w:space="0" w:color="000000"/>
              <w:right w:val="single" w:sz="5" w:space="0" w:color="000000"/>
            </w:tcBorders>
          </w:tcPr>
          <w:p w14:paraId="70EF64AC"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7</w:t>
            </w:r>
          </w:p>
        </w:tc>
        <w:tc>
          <w:tcPr>
            <w:tcW w:w="3791" w:type="pct"/>
            <w:tcBorders>
              <w:top w:val="single" w:sz="5" w:space="0" w:color="000000"/>
              <w:left w:val="single" w:sz="5" w:space="0" w:color="000000"/>
              <w:bottom w:val="single" w:sz="5" w:space="0" w:color="000000"/>
              <w:right w:val="single" w:sz="5" w:space="0" w:color="000000"/>
            </w:tcBorders>
          </w:tcPr>
          <w:p w14:paraId="2AF6184A"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469" w:type="pct"/>
            <w:tcBorders>
              <w:top w:val="single" w:sz="5" w:space="0" w:color="000000"/>
              <w:left w:val="single" w:sz="5" w:space="0" w:color="000000"/>
              <w:bottom w:val="single" w:sz="5" w:space="0" w:color="000000"/>
              <w:right w:val="single" w:sz="5" w:space="0" w:color="000000"/>
            </w:tcBorders>
          </w:tcPr>
          <w:p w14:paraId="3E0EA7D3"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12 and 13</w:t>
            </w:r>
          </w:p>
        </w:tc>
      </w:tr>
      <w:tr w:rsidR="00930B3F" w:rsidRPr="004C1685" w14:paraId="737BD075"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35A1A471"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Selection process</w:t>
            </w:r>
          </w:p>
        </w:tc>
        <w:tc>
          <w:tcPr>
            <w:tcW w:w="193" w:type="pct"/>
            <w:tcBorders>
              <w:top w:val="single" w:sz="5" w:space="0" w:color="000000"/>
              <w:left w:val="single" w:sz="5" w:space="0" w:color="000000"/>
              <w:bottom w:val="single" w:sz="5" w:space="0" w:color="000000"/>
              <w:right w:val="single" w:sz="5" w:space="0" w:color="000000"/>
            </w:tcBorders>
          </w:tcPr>
          <w:p w14:paraId="152E4CC8"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8</w:t>
            </w:r>
          </w:p>
        </w:tc>
        <w:tc>
          <w:tcPr>
            <w:tcW w:w="3791" w:type="pct"/>
            <w:tcBorders>
              <w:top w:val="single" w:sz="5" w:space="0" w:color="000000"/>
              <w:left w:val="single" w:sz="5" w:space="0" w:color="000000"/>
              <w:bottom w:val="single" w:sz="5" w:space="0" w:color="000000"/>
              <w:right w:val="single" w:sz="5" w:space="0" w:color="000000"/>
            </w:tcBorders>
          </w:tcPr>
          <w:p w14:paraId="2C44644E"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469" w:type="pct"/>
            <w:tcBorders>
              <w:top w:val="single" w:sz="5" w:space="0" w:color="000000"/>
              <w:left w:val="single" w:sz="5" w:space="0" w:color="000000"/>
              <w:bottom w:val="single" w:sz="5" w:space="0" w:color="000000"/>
              <w:right w:val="single" w:sz="5" w:space="0" w:color="000000"/>
            </w:tcBorders>
          </w:tcPr>
          <w:p w14:paraId="56C8E165"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930B3F" w:rsidRPr="004C1685" w14:paraId="3E18FB53" w14:textId="77777777" w:rsidTr="00930B3F">
        <w:trPr>
          <w:trHeight w:val="152"/>
        </w:trPr>
        <w:tc>
          <w:tcPr>
            <w:tcW w:w="546" w:type="pct"/>
            <w:tcBorders>
              <w:top w:val="single" w:sz="5" w:space="0" w:color="000000"/>
              <w:left w:val="single" w:sz="5" w:space="0" w:color="000000"/>
              <w:bottom w:val="single" w:sz="5" w:space="0" w:color="000000"/>
              <w:right w:val="single" w:sz="5" w:space="0" w:color="000000"/>
            </w:tcBorders>
          </w:tcPr>
          <w:p w14:paraId="6FF9008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193" w:type="pct"/>
            <w:tcBorders>
              <w:top w:val="single" w:sz="5" w:space="0" w:color="000000"/>
              <w:left w:val="single" w:sz="5" w:space="0" w:color="000000"/>
              <w:bottom w:val="single" w:sz="5" w:space="0" w:color="000000"/>
              <w:right w:val="single" w:sz="5" w:space="0" w:color="000000"/>
            </w:tcBorders>
          </w:tcPr>
          <w:p w14:paraId="3E953333"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9</w:t>
            </w:r>
          </w:p>
        </w:tc>
        <w:tc>
          <w:tcPr>
            <w:tcW w:w="3791" w:type="pct"/>
            <w:tcBorders>
              <w:top w:val="single" w:sz="5" w:space="0" w:color="000000"/>
              <w:left w:val="single" w:sz="5" w:space="0" w:color="000000"/>
              <w:bottom w:val="single" w:sz="5" w:space="0" w:color="000000"/>
              <w:right w:val="single" w:sz="5" w:space="0" w:color="000000"/>
            </w:tcBorders>
          </w:tcPr>
          <w:p w14:paraId="7CD9F96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469" w:type="pct"/>
            <w:tcBorders>
              <w:top w:val="single" w:sz="5" w:space="0" w:color="000000"/>
              <w:left w:val="single" w:sz="5" w:space="0" w:color="000000"/>
              <w:bottom w:val="single" w:sz="5" w:space="0" w:color="000000"/>
              <w:right w:val="single" w:sz="5" w:space="0" w:color="000000"/>
            </w:tcBorders>
          </w:tcPr>
          <w:p w14:paraId="5140CD83"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930B3F" w:rsidRPr="004C1685" w14:paraId="437B123C"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5F6E65BC"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193" w:type="pct"/>
            <w:tcBorders>
              <w:top w:val="single" w:sz="5" w:space="0" w:color="000000"/>
              <w:left w:val="single" w:sz="5" w:space="0" w:color="000000"/>
              <w:bottom w:val="single" w:sz="5" w:space="0" w:color="000000"/>
              <w:right w:val="single" w:sz="5" w:space="0" w:color="000000"/>
            </w:tcBorders>
          </w:tcPr>
          <w:p w14:paraId="2941BB2F"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10a</w:t>
            </w:r>
          </w:p>
        </w:tc>
        <w:tc>
          <w:tcPr>
            <w:tcW w:w="3791" w:type="pct"/>
            <w:tcBorders>
              <w:top w:val="single" w:sz="5" w:space="0" w:color="000000"/>
              <w:left w:val="single" w:sz="5" w:space="0" w:color="000000"/>
              <w:bottom w:val="single" w:sz="5" w:space="0" w:color="000000"/>
              <w:right w:val="single" w:sz="5" w:space="0" w:color="000000"/>
            </w:tcBorders>
          </w:tcPr>
          <w:p w14:paraId="59B6C467"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469" w:type="pct"/>
            <w:tcBorders>
              <w:top w:val="single" w:sz="5" w:space="0" w:color="000000"/>
              <w:left w:val="single" w:sz="5" w:space="0" w:color="000000"/>
              <w:bottom w:val="single" w:sz="5" w:space="0" w:color="000000"/>
              <w:right w:val="single" w:sz="5" w:space="0" w:color="000000"/>
            </w:tcBorders>
          </w:tcPr>
          <w:p w14:paraId="53998473"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930B3F" w:rsidRPr="004C1685" w14:paraId="5EAAD263" w14:textId="77777777" w:rsidTr="00930B3F">
        <w:trPr>
          <w:trHeight w:val="48"/>
        </w:trPr>
        <w:tc>
          <w:tcPr>
            <w:tcW w:w="546" w:type="pct"/>
            <w:vMerge/>
            <w:tcBorders>
              <w:left w:val="single" w:sz="5" w:space="0" w:color="000000"/>
              <w:bottom w:val="single" w:sz="5" w:space="0" w:color="000000"/>
              <w:right w:val="single" w:sz="5" w:space="0" w:color="000000"/>
            </w:tcBorders>
          </w:tcPr>
          <w:p w14:paraId="63775532"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740C515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10b</w:t>
            </w:r>
          </w:p>
        </w:tc>
        <w:tc>
          <w:tcPr>
            <w:tcW w:w="3791" w:type="pct"/>
            <w:tcBorders>
              <w:top w:val="single" w:sz="5" w:space="0" w:color="000000"/>
              <w:left w:val="single" w:sz="5" w:space="0" w:color="000000"/>
              <w:bottom w:val="single" w:sz="5" w:space="0" w:color="000000"/>
              <w:right w:val="single" w:sz="5" w:space="0" w:color="000000"/>
            </w:tcBorders>
          </w:tcPr>
          <w:p w14:paraId="1799E302"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469" w:type="pct"/>
            <w:tcBorders>
              <w:top w:val="single" w:sz="5" w:space="0" w:color="000000"/>
              <w:left w:val="single" w:sz="5" w:space="0" w:color="000000"/>
              <w:bottom w:val="single" w:sz="5" w:space="0" w:color="000000"/>
              <w:right w:val="single" w:sz="5" w:space="0" w:color="000000"/>
            </w:tcBorders>
          </w:tcPr>
          <w:p w14:paraId="05A67A34"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930B3F" w:rsidRPr="004C1685" w14:paraId="1330F281"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5A56145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193" w:type="pct"/>
            <w:tcBorders>
              <w:top w:val="single" w:sz="5" w:space="0" w:color="000000"/>
              <w:left w:val="single" w:sz="5" w:space="0" w:color="000000"/>
              <w:bottom w:val="single" w:sz="5" w:space="0" w:color="000000"/>
              <w:right w:val="single" w:sz="5" w:space="0" w:color="000000"/>
            </w:tcBorders>
          </w:tcPr>
          <w:p w14:paraId="3356B7B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11</w:t>
            </w:r>
          </w:p>
        </w:tc>
        <w:tc>
          <w:tcPr>
            <w:tcW w:w="3791" w:type="pct"/>
            <w:tcBorders>
              <w:top w:val="single" w:sz="5" w:space="0" w:color="000000"/>
              <w:left w:val="single" w:sz="5" w:space="0" w:color="000000"/>
              <w:bottom w:val="single" w:sz="5" w:space="0" w:color="000000"/>
              <w:right w:val="single" w:sz="5" w:space="0" w:color="000000"/>
            </w:tcBorders>
          </w:tcPr>
          <w:p w14:paraId="20D332EA"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469" w:type="pct"/>
            <w:tcBorders>
              <w:top w:val="single" w:sz="5" w:space="0" w:color="000000"/>
              <w:left w:val="single" w:sz="5" w:space="0" w:color="000000"/>
              <w:bottom w:val="single" w:sz="5" w:space="0" w:color="000000"/>
              <w:right w:val="single" w:sz="5" w:space="0" w:color="000000"/>
            </w:tcBorders>
          </w:tcPr>
          <w:p w14:paraId="6154F467"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15</w:t>
            </w:r>
          </w:p>
        </w:tc>
      </w:tr>
      <w:tr w:rsidR="00930B3F" w:rsidRPr="004C1685" w14:paraId="60BC1E5F"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57D4059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193" w:type="pct"/>
            <w:tcBorders>
              <w:top w:val="single" w:sz="5" w:space="0" w:color="000000"/>
              <w:left w:val="single" w:sz="5" w:space="0" w:color="000000"/>
              <w:bottom w:val="single" w:sz="5" w:space="0" w:color="000000"/>
              <w:right w:val="single" w:sz="5" w:space="0" w:color="000000"/>
            </w:tcBorders>
          </w:tcPr>
          <w:p w14:paraId="7BE7840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12</w:t>
            </w:r>
          </w:p>
        </w:tc>
        <w:tc>
          <w:tcPr>
            <w:tcW w:w="3791" w:type="pct"/>
            <w:tcBorders>
              <w:top w:val="single" w:sz="5" w:space="0" w:color="000000"/>
              <w:left w:val="single" w:sz="5" w:space="0" w:color="000000"/>
              <w:bottom w:val="single" w:sz="5" w:space="0" w:color="000000"/>
              <w:right w:val="single" w:sz="5" w:space="0" w:color="000000"/>
            </w:tcBorders>
          </w:tcPr>
          <w:p w14:paraId="7BC15C1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469" w:type="pct"/>
            <w:tcBorders>
              <w:top w:val="single" w:sz="5" w:space="0" w:color="000000"/>
              <w:left w:val="single" w:sz="5" w:space="0" w:color="000000"/>
              <w:bottom w:val="single" w:sz="5" w:space="0" w:color="000000"/>
              <w:right w:val="single" w:sz="5" w:space="0" w:color="000000"/>
            </w:tcBorders>
          </w:tcPr>
          <w:p w14:paraId="43F6738F"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30B45AA1"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2BE6122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Synthesis methods</w:t>
            </w:r>
          </w:p>
        </w:tc>
        <w:tc>
          <w:tcPr>
            <w:tcW w:w="193" w:type="pct"/>
            <w:tcBorders>
              <w:top w:val="single" w:sz="5" w:space="0" w:color="000000"/>
              <w:left w:val="single" w:sz="5" w:space="0" w:color="000000"/>
              <w:bottom w:val="single" w:sz="5" w:space="0" w:color="000000"/>
              <w:right w:val="single" w:sz="5" w:space="0" w:color="000000"/>
            </w:tcBorders>
          </w:tcPr>
          <w:p w14:paraId="345354BC"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13a</w:t>
            </w:r>
          </w:p>
        </w:tc>
        <w:tc>
          <w:tcPr>
            <w:tcW w:w="3791" w:type="pct"/>
            <w:tcBorders>
              <w:top w:val="single" w:sz="5" w:space="0" w:color="000000"/>
              <w:left w:val="single" w:sz="5" w:space="0" w:color="000000"/>
              <w:bottom w:val="single" w:sz="5" w:space="0" w:color="000000"/>
              <w:right w:val="single" w:sz="5" w:space="0" w:color="000000"/>
            </w:tcBorders>
          </w:tcPr>
          <w:p w14:paraId="7BE67FB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469" w:type="pct"/>
            <w:tcBorders>
              <w:top w:val="single" w:sz="5" w:space="0" w:color="000000"/>
              <w:left w:val="single" w:sz="5" w:space="0" w:color="000000"/>
              <w:bottom w:val="single" w:sz="5" w:space="0" w:color="000000"/>
              <w:right w:val="single" w:sz="5" w:space="0" w:color="000000"/>
            </w:tcBorders>
          </w:tcPr>
          <w:p w14:paraId="54BEA45D"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15</w:t>
            </w:r>
          </w:p>
        </w:tc>
      </w:tr>
      <w:tr w:rsidR="00930B3F" w:rsidRPr="004C1685" w14:paraId="5BDDADDF" w14:textId="77777777" w:rsidTr="00930B3F">
        <w:trPr>
          <w:trHeight w:val="48"/>
        </w:trPr>
        <w:tc>
          <w:tcPr>
            <w:tcW w:w="546" w:type="pct"/>
            <w:vMerge/>
            <w:tcBorders>
              <w:left w:val="single" w:sz="5" w:space="0" w:color="000000"/>
              <w:right w:val="single" w:sz="5" w:space="0" w:color="000000"/>
            </w:tcBorders>
          </w:tcPr>
          <w:p w14:paraId="120599F9"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7BF0A3DE"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13b</w:t>
            </w:r>
          </w:p>
        </w:tc>
        <w:tc>
          <w:tcPr>
            <w:tcW w:w="3791" w:type="pct"/>
            <w:tcBorders>
              <w:top w:val="single" w:sz="5" w:space="0" w:color="000000"/>
              <w:left w:val="single" w:sz="5" w:space="0" w:color="000000"/>
              <w:bottom w:val="single" w:sz="5" w:space="0" w:color="000000"/>
              <w:right w:val="single" w:sz="5" w:space="0" w:color="000000"/>
            </w:tcBorders>
          </w:tcPr>
          <w:p w14:paraId="59CB879D"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469" w:type="pct"/>
            <w:tcBorders>
              <w:top w:val="single" w:sz="5" w:space="0" w:color="000000"/>
              <w:left w:val="single" w:sz="5" w:space="0" w:color="000000"/>
              <w:bottom w:val="single" w:sz="5" w:space="0" w:color="000000"/>
              <w:right w:val="single" w:sz="5" w:space="0" w:color="000000"/>
            </w:tcBorders>
          </w:tcPr>
          <w:p w14:paraId="701E778F"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15</w:t>
            </w:r>
          </w:p>
        </w:tc>
      </w:tr>
      <w:tr w:rsidR="00930B3F" w:rsidRPr="004C1685" w14:paraId="6FB857F4" w14:textId="77777777" w:rsidTr="00930B3F">
        <w:trPr>
          <w:trHeight w:val="48"/>
        </w:trPr>
        <w:tc>
          <w:tcPr>
            <w:tcW w:w="546" w:type="pct"/>
            <w:vMerge/>
            <w:tcBorders>
              <w:left w:val="single" w:sz="5" w:space="0" w:color="000000"/>
              <w:right w:val="single" w:sz="5" w:space="0" w:color="000000"/>
            </w:tcBorders>
          </w:tcPr>
          <w:p w14:paraId="626426D7"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3732F659"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13c</w:t>
            </w:r>
          </w:p>
        </w:tc>
        <w:tc>
          <w:tcPr>
            <w:tcW w:w="3791" w:type="pct"/>
            <w:tcBorders>
              <w:top w:val="single" w:sz="5" w:space="0" w:color="000000"/>
              <w:left w:val="single" w:sz="5" w:space="0" w:color="000000"/>
              <w:bottom w:val="single" w:sz="5" w:space="0" w:color="000000"/>
              <w:right w:val="single" w:sz="5" w:space="0" w:color="000000"/>
            </w:tcBorders>
          </w:tcPr>
          <w:p w14:paraId="392191EB"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469" w:type="pct"/>
            <w:tcBorders>
              <w:top w:val="single" w:sz="5" w:space="0" w:color="000000"/>
              <w:left w:val="single" w:sz="5" w:space="0" w:color="000000"/>
              <w:bottom w:val="single" w:sz="5" w:space="0" w:color="000000"/>
              <w:right w:val="single" w:sz="5" w:space="0" w:color="000000"/>
            </w:tcBorders>
          </w:tcPr>
          <w:p w14:paraId="57E7B930"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17</w:t>
            </w:r>
          </w:p>
        </w:tc>
      </w:tr>
      <w:tr w:rsidR="00930B3F" w:rsidRPr="004C1685" w14:paraId="3638D194" w14:textId="77777777" w:rsidTr="00930B3F">
        <w:trPr>
          <w:trHeight w:val="48"/>
        </w:trPr>
        <w:tc>
          <w:tcPr>
            <w:tcW w:w="546" w:type="pct"/>
            <w:vMerge/>
            <w:tcBorders>
              <w:left w:val="single" w:sz="5" w:space="0" w:color="000000"/>
              <w:right w:val="single" w:sz="5" w:space="0" w:color="000000"/>
            </w:tcBorders>
          </w:tcPr>
          <w:p w14:paraId="0E130C9A"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0BD72539"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13d</w:t>
            </w:r>
          </w:p>
        </w:tc>
        <w:tc>
          <w:tcPr>
            <w:tcW w:w="3791" w:type="pct"/>
            <w:tcBorders>
              <w:top w:val="single" w:sz="5" w:space="0" w:color="000000"/>
              <w:left w:val="single" w:sz="5" w:space="0" w:color="000000"/>
              <w:bottom w:val="single" w:sz="5" w:space="0" w:color="000000"/>
              <w:right w:val="single" w:sz="5" w:space="0" w:color="000000"/>
            </w:tcBorders>
          </w:tcPr>
          <w:p w14:paraId="57BBB4CD"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469" w:type="pct"/>
            <w:tcBorders>
              <w:top w:val="single" w:sz="5" w:space="0" w:color="000000"/>
              <w:left w:val="single" w:sz="5" w:space="0" w:color="000000"/>
              <w:bottom w:val="single" w:sz="5" w:space="0" w:color="000000"/>
              <w:right w:val="single" w:sz="5" w:space="0" w:color="000000"/>
            </w:tcBorders>
          </w:tcPr>
          <w:p w14:paraId="5714060C"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17</w:t>
            </w:r>
          </w:p>
        </w:tc>
      </w:tr>
      <w:tr w:rsidR="00930B3F" w:rsidRPr="004C1685" w14:paraId="137CB67F" w14:textId="77777777" w:rsidTr="00930B3F">
        <w:trPr>
          <w:trHeight w:val="48"/>
        </w:trPr>
        <w:tc>
          <w:tcPr>
            <w:tcW w:w="546" w:type="pct"/>
            <w:vMerge/>
            <w:tcBorders>
              <w:left w:val="single" w:sz="5" w:space="0" w:color="000000"/>
              <w:right w:val="single" w:sz="5" w:space="0" w:color="000000"/>
            </w:tcBorders>
          </w:tcPr>
          <w:p w14:paraId="3CCCDEBA"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1A8955BF"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13e</w:t>
            </w:r>
          </w:p>
        </w:tc>
        <w:tc>
          <w:tcPr>
            <w:tcW w:w="3791" w:type="pct"/>
            <w:tcBorders>
              <w:top w:val="single" w:sz="5" w:space="0" w:color="000000"/>
              <w:left w:val="single" w:sz="5" w:space="0" w:color="000000"/>
              <w:bottom w:val="single" w:sz="5" w:space="0" w:color="000000"/>
              <w:right w:val="single" w:sz="5" w:space="0" w:color="000000"/>
            </w:tcBorders>
          </w:tcPr>
          <w:p w14:paraId="21AB418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469" w:type="pct"/>
            <w:tcBorders>
              <w:top w:val="single" w:sz="5" w:space="0" w:color="000000"/>
              <w:left w:val="single" w:sz="5" w:space="0" w:color="000000"/>
              <w:bottom w:val="single" w:sz="5" w:space="0" w:color="000000"/>
              <w:right w:val="single" w:sz="5" w:space="0" w:color="000000"/>
            </w:tcBorders>
          </w:tcPr>
          <w:p w14:paraId="41FC9F6B"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22A1918B" w14:textId="77777777" w:rsidTr="00930B3F">
        <w:trPr>
          <w:trHeight w:val="50"/>
        </w:trPr>
        <w:tc>
          <w:tcPr>
            <w:tcW w:w="546" w:type="pct"/>
            <w:vMerge/>
            <w:tcBorders>
              <w:left w:val="single" w:sz="5" w:space="0" w:color="000000"/>
              <w:bottom w:val="single" w:sz="5" w:space="0" w:color="000000"/>
              <w:right w:val="single" w:sz="5" w:space="0" w:color="000000"/>
            </w:tcBorders>
          </w:tcPr>
          <w:p w14:paraId="3271EBD2"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5770AE48"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13f</w:t>
            </w:r>
          </w:p>
        </w:tc>
        <w:tc>
          <w:tcPr>
            <w:tcW w:w="3791" w:type="pct"/>
            <w:tcBorders>
              <w:top w:val="single" w:sz="5" w:space="0" w:color="000000"/>
              <w:left w:val="single" w:sz="5" w:space="0" w:color="000000"/>
              <w:bottom w:val="single" w:sz="5" w:space="0" w:color="000000"/>
              <w:right w:val="single" w:sz="5" w:space="0" w:color="000000"/>
            </w:tcBorders>
          </w:tcPr>
          <w:p w14:paraId="18DAD59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Describe any sensitivity analyses conducted to assess robustness of the </w:t>
            </w:r>
            <w:r w:rsidRPr="00930A31">
              <w:rPr>
                <w:rFonts w:ascii="Arial" w:hAnsi="Arial" w:cs="Arial"/>
                <w:sz w:val="18"/>
                <w:szCs w:val="18"/>
              </w:rPr>
              <w:lastRenderedPageBreak/>
              <w:t>synthesized results.</w:t>
            </w:r>
          </w:p>
        </w:tc>
        <w:tc>
          <w:tcPr>
            <w:tcW w:w="469" w:type="pct"/>
            <w:tcBorders>
              <w:top w:val="single" w:sz="5" w:space="0" w:color="000000"/>
              <w:left w:val="single" w:sz="5" w:space="0" w:color="000000"/>
              <w:bottom w:val="single" w:sz="5" w:space="0" w:color="000000"/>
              <w:right w:val="single" w:sz="5" w:space="0" w:color="000000"/>
            </w:tcBorders>
          </w:tcPr>
          <w:p w14:paraId="1E4044F1"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lastRenderedPageBreak/>
              <w:t>Not applicable</w:t>
            </w:r>
          </w:p>
        </w:tc>
      </w:tr>
      <w:tr w:rsidR="00930B3F" w:rsidRPr="004C1685" w14:paraId="770CE5DC"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2B59399E"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193" w:type="pct"/>
            <w:tcBorders>
              <w:top w:val="single" w:sz="5" w:space="0" w:color="000000"/>
              <w:left w:val="single" w:sz="5" w:space="0" w:color="000000"/>
              <w:bottom w:val="single" w:sz="5" w:space="0" w:color="000000"/>
              <w:right w:val="single" w:sz="5" w:space="0" w:color="000000"/>
            </w:tcBorders>
          </w:tcPr>
          <w:p w14:paraId="19043E1D"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14</w:t>
            </w:r>
          </w:p>
        </w:tc>
        <w:tc>
          <w:tcPr>
            <w:tcW w:w="3791" w:type="pct"/>
            <w:tcBorders>
              <w:top w:val="single" w:sz="5" w:space="0" w:color="000000"/>
              <w:left w:val="single" w:sz="5" w:space="0" w:color="000000"/>
              <w:bottom w:val="single" w:sz="5" w:space="0" w:color="000000"/>
              <w:right w:val="single" w:sz="5" w:space="0" w:color="000000"/>
            </w:tcBorders>
          </w:tcPr>
          <w:p w14:paraId="52CF9E99"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469" w:type="pct"/>
            <w:tcBorders>
              <w:top w:val="single" w:sz="5" w:space="0" w:color="000000"/>
              <w:left w:val="single" w:sz="5" w:space="0" w:color="000000"/>
              <w:bottom w:val="single" w:sz="5" w:space="0" w:color="000000"/>
              <w:right w:val="single" w:sz="5" w:space="0" w:color="000000"/>
            </w:tcBorders>
          </w:tcPr>
          <w:p w14:paraId="0204390A"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69A00E42"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44DB0FBA"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193" w:type="pct"/>
            <w:tcBorders>
              <w:top w:val="single" w:sz="5" w:space="0" w:color="000000"/>
              <w:left w:val="single" w:sz="5" w:space="0" w:color="000000"/>
              <w:bottom w:val="single" w:sz="5" w:space="0" w:color="000000"/>
              <w:right w:val="single" w:sz="5" w:space="0" w:color="000000"/>
            </w:tcBorders>
          </w:tcPr>
          <w:p w14:paraId="22F72538"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15</w:t>
            </w:r>
          </w:p>
        </w:tc>
        <w:tc>
          <w:tcPr>
            <w:tcW w:w="3791" w:type="pct"/>
            <w:tcBorders>
              <w:top w:val="single" w:sz="5" w:space="0" w:color="000000"/>
              <w:left w:val="single" w:sz="5" w:space="0" w:color="000000"/>
              <w:bottom w:val="single" w:sz="5" w:space="0" w:color="000000"/>
              <w:right w:val="single" w:sz="5" w:space="0" w:color="000000"/>
            </w:tcBorders>
          </w:tcPr>
          <w:p w14:paraId="7E5B963A"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469" w:type="pct"/>
            <w:tcBorders>
              <w:top w:val="single" w:sz="5" w:space="0" w:color="000000"/>
              <w:left w:val="single" w:sz="5" w:space="0" w:color="000000"/>
              <w:bottom w:val="single" w:sz="5" w:space="0" w:color="000000"/>
              <w:right w:val="single" w:sz="5" w:space="0" w:color="000000"/>
            </w:tcBorders>
          </w:tcPr>
          <w:p w14:paraId="1A9F3AD0"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041CEFE1"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C4FEBDE"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RESULTS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61188115" w14:textId="77777777" w:rsidR="00930B3F" w:rsidRPr="00930A31" w:rsidRDefault="00930B3F" w:rsidP="000D33F4">
            <w:pPr>
              <w:pStyle w:val="Default"/>
              <w:jc w:val="center"/>
              <w:rPr>
                <w:rFonts w:ascii="Arial" w:hAnsi="Arial" w:cs="Arial"/>
                <w:color w:val="auto"/>
                <w:sz w:val="18"/>
                <w:szCs w:val="18"/>
              </w:rPr>
            </w:pPr>
          </w:p>
        </w:tc>
      </w:tr>
      <w:tr w:rsidR="00930B3F" w:rsidRPr="004C1685" w14:paraId="6F01E0DD"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652B37C5"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193" w:type="pct"/>
            <w:tcBorders>
              <w:top w:val="single" w:sz="5" w:space="0" w:color="000000"/>
              <w:left w:val="single" w:sz="5" w:space="0" w:color="000000"/>
              <w:bottom w:val="single" w:sz="5" w:space="0" w:color="000000"/>
              <w:right w:val="single" w:sz="5" w:space="0" w:color="000000"/>
            </w:tcBorders>
          </w:tcPr>
          <w:p w14:paraId="460760C6"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16a</w:t>
            </w:r>
          </w:p>
        </w:tc>
        <w:tc>
          <w:tcPr>
            <w:tcW w:w="3791" w:type="pct"/>
            <w:tcBorders>
              <w:top w:val="single" w:sz="5" w:space="0" w:color="000000"/>
              <w:left w:val="single" w:sz="5" w:space="0" w:color="000000"/>
              <w:bottom w:val="single" w:sz="5" w:space="0" w:color="000000"/>
              <w:right w:val="single" w:sz="5" w:space="0" w:color="000000"/>
            </w:tcBorders>
          </w:tcPr>
          <w:p w14:paraId="24186E7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469" w:type="pct"/>
            <w:tcBorders>
              <w:top w:val="single" w:sz="5" w:space="0" w:color="000000"/>
              <w:left w:val="single" w:sz="5" w:space="0" w:color="000000"/>
              <w:bottom w:val="single" w:sz="5" w:space="0" w:color="000000"/>
              <w:right w:val="single" w:sz="5" w:space="0" w:color="000000"/>
            </w:tcBorders>
          </w:tcPr>
          <w:p w14:paraId="5852793C"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16</w:t>
            </w:r>
          </w:p>
        </w:tc>
      </w:tr>
      <w:tr w:rsidR="00930B3F" w:rsidRPr="004C1685" w14:paraId="49F86C63" w14:textId="77777777" w:rsidTr="00930B3F">
        <w:trPr>
          <w:trHeight w:val="48"/>
        </w:trPr>
        <w:tc>
          <w:tcPr>
            <w:tcW w:w="546" w:type="pct"/>
            <w:vMerge/>
            <w:tcBorders>
              <w:left w:val="single" w:sz="5" w:space="0" w:color="000000"/>
              <w:bottom w:val="single" w:sz="5" w:space="0" w:color="000000"/>
              <w:right w:val="single" w:sz="5" w:space="0" w:color="000000"/>
            </w:tcBorders>
          </w:tcPr>
          <w:p w14:paraId="361C77F8"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7D333E54"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16b</w:t>
            </w:r>
          </w:p>
        </w:tc>
        <w:tc>
          <w:tcPr>
            <w:tcW w:w="3791" w:type="pct"/>
            <w:tcBorders>
              <w:top w:val="single" w:sz="5" w:space="0" w:color="000000"/>
              <w:left w:val="single" w:sz="5" w:space="0" w:color="000000"/>
              <w:bottom w:val="single" w:sz="5" w:space="0" w:color="000000"/>
              <w:right w:val="single" w:sz="5" w:space="0" w:color="000000"/>
            </w:tcBorders>
          </w:tcPr>
          <w:p w14:paraId="31EB298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469" w:type="pct"/>
            <w:tcBorders>
              <w:top w:val="single" w:sz="5" w:space="0" w:color="000000"/>
              <w:left w:val="single" w:sz="5" w:space="0" w:color="000000"/>
              <w:bottom w:val="single" w:sz="5" w:space="0" w:color="000000"/>
              <w:right w:val="single" w:sz="5" w:space="0" w:color="000000"/>
            </w:tcBorders>
          </w:tcPr>
          <w:p w14:paraId="25A51A8D"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Figure 1</w:t>
            </w:r>
          </w:p>
        </w:tc>
      </w:tr>
      <w:tr w:rsidR="00930B3F" w:rsidRPr="004C1685" w14:paraId="6DB852A8" w14:textId="77777777" w:rsidTr="00930B3F">
        <w:trPr>
          <w:trHeight w:val="103"/>
        </w:trPr>
        <w:tc>
          <w:tcPr>
            <w:tcW w:w="546" w:type="pct"/>
            <w:tcBorders>
              <w:top w:val="single" w:sz="5" w:space="0" w:color="000000"/>
              <w:left w:val="single" w:sz="5" w:space="0" w:color="000000"/>
              <w:bottom w:val="single" w:sz="5" w:space="0" w:color="000000"/>
              <w:right w:val="single" w:sz="5" w:space="0" w:color="000000"/>
            </w:tcBorders>
          </w:tcPr>
          <w:p w14:paraId="5A62F1A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193" w:type="pct"/>
            <w:tcBorders>
              <w:top w:val="single" w:sz="5" w:space="0" w:color="000000"/>
              <w:left w:val="single" w:sz="5" w:space="0" w:color="000000"/>
              <w:bottom w:val="single" w:sz="5" w:space="0" w:color="000000"/>
              <w:right w:val="single" w:sz="5" w:space="0" w:color="000000"/>
            </w:tcBorders>
          </w:tcPr>
          <w:p w14:paraId="20DD456C"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17</w:t>
            </w:r>
          </w:p>
        </w:tc>
        <w:tc>
          <w:tcPr>
            <w:tcW w:w="3791" w:type="pct"/>
            <w:tcBorders>
              <w:top w:val="single" w:sz="5" w:space="0" w:color="000000"/>
              <w:left w:val="single" w:sz="5" w:space="0" w:color="000000"/>
              <w:bottom w:val="single" w:sz="5" w:space="0" w:color="000000"/>
              <w:right w:val="single" w:sz="5" w:space="0" w:color="000000"/>
            </w:tcBorders>
          </w:tcPr>
          <w:p w14:paraId="63BD0B1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469" w:type="pct"/>
            <w:tcBorders>
              <w:top w:val="single" w:sz="5" w:space="0" w:color="000000"/>
              <w:left w:val="single" w:sz="5" w:space="0" w:color="000000"/>
              <w:bottom w:val="single" w:sz="5" w:space="0" w:color="000000"/>
              <w:right w:val="single" w:sz="5" w:space="0" w:color="000000"/>
            </w:tcBorders>
          </w:tcPr>
          <w:p w14:paraId="665F3670"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Tables</w:t>
            </w:r>
          </w:p>
        </w:tc>
      </w:tr>
      <w:tr w:rsidR="00930B3F" w:rsidRPr="004C1685" w14:paraId="53C01558"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5347ED6B"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193" w:type="pct"/>
            <w:tcBorders>
              <w:top w:val="single" w:sz="5" w:space="0" w:color="000000"/>
              <w:left w:val="single" w:sz="5" w:space="0" w:color="000000"/>
              <w:bottom w:val="single" w:sz="5" w:space="0" w:color="000000"/>
              <w:right w:val="single" w:sz="5" w:space="0" w:color="000000"/>
            </w:tcBorders>
          </w:tcPr>
          <w:p w14:paraId="096BFB6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18</w:t>
            </w:r>
          </w:p>
        </w:tc>
        <w:tc>
          <w:tcPr>
            <w:tcW w:w="3791" w:type="pct"/>
            <w:tcBorders>
              <w:top w:val="single" w:sz="5" w:space="0" w:color="000000"/>
              <w:left w:val="single" w:sz="5" w:space="0" w:color="000000"/>
              <w:bottom w:val="single" w:sz="5" w:space="0" w:color="000000"/>
              <w:right w:val="single" w:sz="5" w:space="0" w:color="000000"/>
            </w:tcBorders>
          </w:tcPr>
          <w:p w14:paraId="0E98C74F"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469" w:type="pct"/>
            <w:tcBorders>
              <w:top w:val="single" w:sz="5" w:space="0" w:color="000000"/>
              <w:left w:val="single" w:sz="5" w:space="0" w:color="000000"/>
              <w:bottom w:val="single" w:sz="5" w:space="0" w:color="000000"/>
              <w:right w:val="single" w:sz="5" w:space="0" w:color="000000"/>
            </w:tcBorders>
          </w:tcPr>
          <w:p w14:paraId="1622E536"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Supplementary materials 3</w:t>
            </w:r>
          </w:p>
        </w:tc>
      </w:tr>
      <w:tr w:rsidR="00930B3F" w:rsidRPr="004C1685" w14:paraId="22280AB2" w14:textId="77777777" w:rsidTr="00930B3F">
        <w:trPr>
          <w:trHeight w:val="75"/>
        </w:trPr>
        <w:tc>
          <w:tcPr>
            <w:tcW w:w="546" w:type="pct"/>
            <w:tcBorders>
              <w:top w:val="single" w:sz="5" w:space="0" w:color="000000"/>
              <w:left w:val="single" w:sz="5" w:space="0" w:color="000000"/>
              <w:bottom w:val="single" w:sz="5" w:space="0" w:color="000000"/>
              <w:right w:val="single" w:sz="5" w:space="0" w:color="000000"/>
            </w:tcBorders>
          </w:tcPr>
          <w:p w14:paraId="0AFFAAD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193" w:type="pct"/>
            <w:tcBorders>
              <w:top w:val="single" w:sz="5" w:space="0" w:color="000000"/>
              <w:left w:val="single" w:sz="5" w:space="0" w:color="000000"/>
              <w:bottom w:val="single" w:sz="5" w:space="0" w:color="000000"/>
              <w:right w:val="single" w:sz="5" w:space="0" w:color="000000"/>
            </w:tcBorders>
          </w:tcPr>
          <w:p w14:paraId="0D4898E0"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19</w:t>
            </w:r>
          </w:p>
        </w:tc>
        <w:tc>
          <w:tcPr>
            <w:tcW w:w="3791" w:type="pct"/>
            <w:tcBorders>
              <w:top w:val="single" w:sz="5" w:space="0" w:color="000000"/>
              <w:left w:val="single" w:sz="5" w:space="0" w:color="000000"/>
              <w:bottom w:val="single" w:sz="5" w:space="0" w:color="000000"/>
              <w:right w:val="single" w:sz="5" w:space="0" w:color="000000"/>
            </w:tcBorders>
          </w:tcPr>
          <w:p w14:paraId="351D7C67"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469" w:type="pct"/>
            <w:tcBorders>
              <w:top w:val="single" w:sz="5" w:space="0" w:color="000000"/>
              <w:left w:val="single" w:sz="5" w:space="0" w:color="000000"/>
              <w:bottom w:val="single" w:sz="5" w:space="0" w:color="000000"/>
              <w:right w:val="single" w:sz="5" w:space="0" w:color="000000"/>
            </w:tcBorders>
          </w:tcPr>
          <w:p w14:paraId="473A49A5"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Tables</w:t>
            </w:r>
          </w:p>
        </w:tc>
      </w:tr>
      <w:tr w:rsidR="00930B3F" w:rsidRPr="004C1685" w14:paraId="51CB0DA4"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752F1AA3"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193" w:type="pct"/>
            <w:tcBorders>
              <w:top w:val="single" w:sz="5" w:space="0" w:color="000000"/>
              <w:left w:val="single" w:sz="5" w:space="0" w:color="000000"/>
              <w:bottom w:val="single" w:sz="5" w:space="0" w:color="000000"/>
              <w:right w:val="single" w:sz="5" w:space="0" w:color="000000"/>
            </w:tcBorders>
          </w:tcPr>
          <w:p w14:paraId="2B1DE676"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20a</w:t>
            </w:r>
          </w:p>
        </w:tc>
        <w:tc>
          <w:tcPr>
            <w:tcW w:w="3791" w:type="pct"/>
            <w:tcBorders>
              <w:top w:val="single" w:sz="5" w:space="0" w:color="000000"/>
              <w:left w:val="single" w:sz="5" w:space="0" w:color="000000"/>
              <w:bottom w:val="single" w:sz="5" w:space="0" w:color="000000"/>
              <w:right w:val="single" w:sz="5" w:space="0" w:color="000000"/>
            </w:tcBorders>
          </w:tcPr>
          <w:p w14:paraId="351F117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469" w:type="pct"/>
            <w:tcBorders>
              <w:top w:val="single" w:sz="5" w:space="0" w:color="000000"/>
              <w:left w:val="single" w:sz="5" w:space="0" w:color="000000"/>
              <w:bottom w:val="single" w:sz="5" w:space="0" w:color="000000"/>
              <w:right w:val="single" w:sz="5" w:space="0" w:color="000000"/>
            </w:tcBorders>
          </w:tcPr>
          <w:p w14:paraId="03EDB87C"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Tables and Supplementary Materials 3</w:t>
            </w:r>
          </w:p>
        </w:tc>
      </w:tr>
      <w:tr w:rsidR="00930B3F" w:rsidRPr="004C1685" w14:paraId="0CFC0688" w14:textId="77777777" w:rsidTr="00930B3F">
        <w:trPr>
          <w:trHeight w:val="203"/>
        </w:trPr>
        <w:tc>
          <w:tcPr>
            <w:tcW w:w="546" w:type="pct"/>
            <w:vMerge/>
            <w:tcBorders>
              <w:left w:val="single" w:sz="5" w:space="0" w:color="000000"/>
              <w:right w:val="single" w:sz="5" w:space="0" w:color="000000"/>
            </w:tcBorders>
          </w:tcPr>
          <w:p w14:paraId="75D726F0"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59FDC7A3"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20b</w:t>
            </w:r>
          </w:p>
        </w:tc>
        <w:tc>
          <w:tcPr>
            <w:tcW w:w="3791" w:type="pct"/>
            <w:tcBorders>
              <w:top w:val="single" w:sz="5" w:space="0" w:color="000000"/>
              <w:left w:val="single" w:sz="5" w:space="0" w:color="000000"/>
              <w:bottom w:val="single" w:sz="5" w:space="0" w:color="000000"/>
              <w:right w:val="single" w:sz="5" w:space="0" w:color="000000"/>
            </w:tcBorders>
          </w:tcPr>
          <w:p w14:paraId="77E09B31"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469" w:type="pct"/>
            <w:tcBorders>
              <w:top w:val="single" w:sz="5" w:space="0" w:color="000000"/>
              <w:left w:val="single" w:sz="5" w:space="0" w:color="000000"/>
              <w:bottom w:val="single" w:sz="5" w:space="0" w:color="000000"/>
              <w:right w:val="single" w:sz="5" w:space="0" w:color="000000"/>
            </w:tcBorders>
          </w:tcPr>
          <w:p w14:paraId="7EAEA4FA"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0D87BA8C" w14:textId="77777777" w:rsidTr="00930B3F">
        <w:trPr>
          <w:trHeight w:val="48"/>
        </w:trPr>
        <w:tc>
          <w:tcPr>
            <w:tcW w:w="546" w:type="pct"/>
            <w:vMerge/>
            <w:tcBorders>
              <w:left w:val="single" w:sz="5" w:space="0" w:color="000000"/>
              <w:right w:val="single" w:sz="5" w:space="0" w:color="000000"/>
            </w:tcBorders>
          </w:tcPr>
          <w:p w14:paraId="3B933EB0"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1AD8B105"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20c</w:t>
            </w:r>
          </w:p>
        </w:tc>
        <w:tc>
          <w:tcPr>
            <w:tcW w:w="3791" w:type="pct"/>
            <w:tcBorders>
              <w:top w:val="single" w:sz="5" w:space="0" w:color="000000"/>
              <w:left w:val="single" w:sz="5" w:space="0" w:color="000000"/>
              <w:bottom w:val="single" w:sz="5" w:space="0" w:color="000000"/>
              <w:right w:val="single" w:sz="5" w:space="0" w:color="000000"/>
            </w:tcBorders>
          </w:tcPr>
          <w:p w14:paraId="060BC072"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469" w:type="pct"/>
            <w:tcBorders>
              <w:top w:val="single" w:sz="5" w:space="0" w:color="000000"/>
              <w:left w:val="single" w:sz="5" w:space="0" w:color="000000"/>
              <w:bottom w:val="single" w:sz="5" w:space="0" w:color="000000"/>
              <w:right w:val="single" w:sz="5" w:space="0" w:color="000000"/>
            </w:tcBorders>
          </w:tcPr>
          <w:p w14:paraId="0BE28EAA"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37DD7268" w14:textId="77777777" w:rsidTr="00930B3F">
        <w:trPr>
          <w:trHeight w:val="48"/>
        </w:trPr>
        <w:tc>
          <w:tcPr>
            <w:tcW w:w="546" w:type="pct"/>
            <w:vMerge/>
            <w:tcBorders>
              <w:left w:val="single" w:sz="5" w:space="0" w:color="000000"/>
              <w:bottom w:val="single" w:sz="5" w:space="0" w:color="000000"/>
              <w:right w:val="single" w:sz="5" w:space="0" w:color="000000"/>
            </w:tcBorders>
          </w:tcPr>
          <w:p w14:paraId="2B0C3579"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0E6C27AB"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20d</w:t>
            </w:r>
          </w:p>
        </w:tc>
        <w:tc>
          <w:tcPr>
            <w:tcW w:w="3791" w:type="pct"/>
            <w:tcBorders>
              <w:top w:val="single" w:sz="5" w:space="0" w:color="000000"/>
              <w:left w:val="single" w:sz="5" w:space="0" w:color="000000"/>
              <w:bottom w:val="single" w:sz="5" w:space="0" w:color="000000"/>
              <w:right w:val="single" w:sz="5" w:space="0" w:color="000000"/>
            </w:tcBorders>
          </w:tcPr>
          <w:p w14:paraId="663A944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469" w:type="pct"/>
            <w:tcBorders>
              <w:top w:val="single" w:sz="5" w:space="0" w:color="000000"/>
              <w:left w:val="single" w:sz="5" w:space="0" w:color="000000"/>
              <w:bottom w:val="single" w:sz="5" w:space="0" w:color="000000"/>
              <w:right w:val="single" w:sz="5" w:space="0" w:color="000000"/>
            </w:tcBorders>
          </w:tcPr>
          <w:p w14:paraId="70563FE0"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6141AC78"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457AC75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Reporting biases</w:t>
            </w:r>
          </w:p>
        </w:tc>
        <w:tc>
          <w:tcPr>
            <w:tcW w:w="193" w:type="pct"/>
            <w:tcBorders>
              <w:top w:val="single" w:sz="5" w:space="0" w:color="000000"/>
              <w:left w:val="single" w:sz="5" w:space="0" w:color="000000"/>
              <w:bottom w:val="single" w:sz="5" w:space="0" w:color="000000"/>
              <w:right w:val="single" w:sz="5" w:space="0" w:color="000000"/>
            </w:tcBorders>
          </w:tcPr>
          <w:p w14:paraId="123E19FE"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21</w:t>
            </w:r>
          </w:p>
        </w:tc>
        <w:tc>
          <w:tcPr>
            <w:tcW w:w="3791" w:type="pct"/>
            <w:tcBorders>
              <w:top w:val="single" w:sz="5" w:space="0" w:color="000000"/>
              <w:left w:val="single" w:sz="5" w:space="0" w:color="000000"/>
              <w:bottom w:val="single" w:sz="5" w:space="0" w:color="000000"/>
              <w:right w:val="single" w:sz="5" w:space="0" w:color="000000"/>
            </w:tcBorders>
          </w:tcPr>
          <w:p w14:paraId="7377E06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469" w:type="pct"/>
            <w:tcBorders>
              <w:top w:val="single" w:sz="5" w:space="0" w:color="000000"/>
              <w:left w:val="single" w:sz="5" w:space="0" w:color="000000"/>
              <w:bottom w:val="single" w:sz="5" w:space="0" w:color="000000"/>
              <w:right w:val="single" w:sz="5" w:space="0" w:color="000000"/>
            </w:tcBorders>
          </w:tcPr>
          <w:p w14:paraId="58E8423B"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56E71B50"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2F826C09"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193" w:type="pct"/>
            <w:tcBorders>
              <w:top w:val="single" w:sz="5" w:space="0" w:color="000000"/>
              <w:left w:val="single" w:sz="5" w:space="0" w:color="000000"/>
              <w:bottom w:val="single" w:sz="5" w:space="0" w:color="000000"/>
              <w:right w:val="single" w:sz="5" w:space="0" w:color="000000"/>
            </w:tcBorders>
          </w:tcPr>
          <w:p w14:paraId="39775316"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22</w:t>
            </w:r>
          </w:p>
        </w:tc>
        <w:tc>
          <w:tcPr>
            <w:tcW w:w="3791" w:type="pct"/>
            <w:tcBorders>
              <w:top w:val="single" w:sz="5" w:space="0" w:color="000000"/>
              <w:left w:val="single" w:sz="5" w:space="0" w:color="000000"/>
              <w:bottom w:val="single" w:sz="5" w:space="0" w:color="000000"/>
              <w:right w:val="single" w:sz="5" w:space="0" w:color="000000"/>
            </w:tcBorders>
          </w:tcPr>
          <w:p w14:paraId="31BB473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469" w:type="pct"/>
            <w:tcBorders>
              <w:top w:val="single" w:sz="5" w:space="0" w:color="000000"/>
              <w:left w:val="single" w:sz="5" w:space="0" w:color="000000"/>
              <w:bottom w:val="single" w:sz="5" w:space="0" w:color="000000"/>
              <w:right w:val="single" w:sz="5" w:space="0" w:color="000000"/>
            </w:tcBorders>
          </w:tcPr>
          <w:p w14:paraId="78A7C2BF"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688BBC24"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B0FA4B3"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 xml:space="preserve">DISCUSSION </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222E62A9" w14:textId="77777777" w:rsidR="00930B3F" w:rsidRPr="00930A31" w:rsidRDefault="00930B3F" w:rsidP="000D33F4">
            <w:pPr>
              <w:pStyle w:val="Default"/>
              <w:jc w:val="center"/>
              <w:rPr>
                <w:rFonts w:ascii="Arial" w:hAnsi="Arial" w:cs="Arial"/>
                <w:color w:val="auto"/>
                <w:sz w:val="18"/>
                <w:szCs w:val="18"/>
              </w:rPr>
            </w:pPr>
          </w:p>
        </w:tc>
      </w:tr>
      <w:tr w:rsidR="00930B3F" w:rsidRPr="004C1685" w14:paraId="18BCC967"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53BDAD9C"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193" w:type="pct"/>
            <w:tcBorders>
              <w:top w:val="single" w:sz="5" w:space="0" w:color="000000"/>
              <w:left w:val="single" w:sz="5" w:space="0" w:color="000000"/>
              <w:bottom w:val="single" w:sz="5" w:space="0" w:color="000000"/>
              <w:right w:val="single" w:sz="5" w:space="0" w:color="000000"/>
            </w:tcBorders>
          </w:tcPr>
          <w:p w14:paraId="2EBA0F2B"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23a</w:t>
            </w:r>
          </w:p>
        </w:tc>
        <w:tc>
          <w:tcPr>
            <w:tcW w:w="3791" w:type="pct"/>
            <w:tcBorders>
              <w:top w:val="single" w:sz="5" w:space="0" w:color="000000"/>
              <w:left w:val="single" w:sz="5" w:space="0" w:color="000000"/>
              <w:bottom w:val="single" w:sz="5" w:space="0" w:color="000000"/>
              <w:right w:val="single" w:sz="5" w:space="0" w:color="000000"/>
            </w:tcBorders>
          </w:tcPr>
          <w:p w14:paraId="32E4A1C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469" w:type="pct"/>
            <w:tcBorders>
              <w:top w:val="single" w:sz="5" w:space="0" w:color="000000"/>
              <w:left w:val="single" w:sz="5" w:space="0" w:color="000000"/>
              <w:bottom w:val="single" w:sz="5" w:space="0" w:color="000000"/>
              <w:right w:val="single" w:sz="5" w:space="0" w:color="000000"/>
            </w:tcBorders>
          </w:tcPr>
          <w:p w14:paraId="081E9813"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26 - 31</w:t>
            </w:r>
          </w:p>
        </w:tc>
      </w:tr>
      <w:tr w:rsidR="00930B3F" w:rsidRPr="004C1685" w14:paraId="72068189" w14:textId="77777777" w:rsidTr="00930B3F">
        <w:trPr>
          <w:trHeight w:val="48"/>
        </w:trPr>
        <w:tc>
          <w:tcPr>
            <w:tcW w:w="546" w:type="pct"/>
            <w:vMerge/>
            <w:tcBorders>
              <w:left w:val="single" w:sz="5" w:space="0" w:color="000000"/>
              <w:right w:val="single" w:sz="5" w:space="0" w:color="000000"/>
            </w:tcBorders>
          </w:tcPr>
          <w:p w14:paraId="1D87263F"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64D310B5"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23b</w:t>
            </w:r>
          </w:p>
        </w:tc>
        <w:tc>
          <w:tcPr>
            <w:tcW w:w="3791" w:type="pct"/>
            <w:tcBorders>
              <w:top w:val="single" w:sz="5" w:space="0" w:color="000000"/>
              <w:left w:val="single" w:sz="5" w:space="0" w:color="000000"/>
              <w:bottom w:val="single" w:sz="5" w:space="0" w:color="000000"/>
              <w:right w:val="single" w:sz="5" w:space="0" w:color="000000"/>
            </w:tcBorders>
          </w:tcPr>
          <w:p w14:paraId="1034D715"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469" w:type="pct"/>
            <w:tcBorders>
              <w:top w:val="single" w:sz="5" w:space="0" w:color="000000"/>
              <w:left w:val="single" w:sz="5" w:space="0" w:color="000000"/>
              <w:bottom w:val="single" w:sz="5" w:space="0" w:color="000000"/>
              <w:right w:val="single" w:sz="5" w:space="0" w:color="000000"/>
            </w:tcBorders>
          </w:tcPr>
          <w:p w14:paraId="562C069C"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33 - 34</w:t>
            </w:r>
          </w:p>
        </w:tc>
      </w:tr>
      <w:tr w:rsidR="00930B3F" w:rsidRPr="004C1685" w14:paraId="51C6AA6D" w14:textId="77777777" w:rsidTr="00930B3F">
        <w:trPr>
          <w:trHeight w:val="48"/>
        </w:trPr>
        <w:tc>
          <w:tcPr>
            <w:tcW w:w="546" w:type="pct"/>
            <w:vMerge/>
            <w:tcBorders>
              <w:left w:val="single" w:sz="5" w:space="0" w:color="000000"/>
              <w:right w:val="single" w:sz="5" w:space="0" w:color="000000"/>
            </w:tcBorders>
          </w:tcPr>
          <w:p w14:paraId="7EA45010"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4" w:space="0" w:color="auto"/>
              <w:right w:val="single" w:sz="5" w:space="0" w:color="000000"/>
            </w:tcBorders>
          </w:tcPr>
          <w:p w14:paraId="00A07A37"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23c</w:t>
            </w:r>
          </w:p>
        </w:tc>
        <w:tc>
          <w:tcPr>
            <w:tcW w:w="3791" w:type="pct"/>
            <w:tcBorders>
              <w:top w:val="single" w:sz="5" w:space="0" w:color="000000"/>
              <w:left w:val="single" w:sz="5" w:space="0" w:color="000000"/>
              <w:bottom w:val="single" w:sz="5" w:space="0" w:color="000000"/>
              <w:right w:val="single" w:sz="5" w:space="0" w:color="000000"/>
            </w:tcBorders>
          </w:tcPr>
          <w:p w14:paraId="277D41F6"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469" w:type="pct"/>
            <w:tcBorders>
              <w:top w:val="single" w:sz="5" w:space="0" w:color="000000"/>
              <w:left w:val="single" w:sz="5" w:space="0" w:color="000000"/>
              <w:bottom w:val="single" w:sz="5" w:space="0" w:color="000000"/>
              <w:right w:val="single" w:sz="5" w:space="0" w:color="000000"/>
            </w:tcBorders>
          </w:tcPr>
          <w:p w14:paraId="0B5833C4"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33 - 34</w:t>
            </w:r>
          </w:p>
        </w:tc>
      </w:tr>
      <w:tr w:rsidR="00930B3F" w:rsidRPr="004C1685" w14:paraId="00FC2474" w14:textId="77777777" w:rsidTr="00930B3F">
        <w:trPr>
          <w:trHeight w:val="48"/>
        </w:trPr>
        <w:tc>
          <w:tcPr>
            <w:tcW w:w="546" w:type="pct"/>
            <w:vMerge/>
            <w:tcBorders>
              <w:left w:val="single" w:sz="5" w:space="0" w:color="000000"/>
              <w:bottom w:val="single" w:sz="4" w:space="0" w:color="auto"/>
              <w:right w:val="single" w:sz="5" w:space="0" w:color="000000"/>
            </w:tcBorders>
          </w:tcPr>
          <w:p w14:paraId="4D84ECFA"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4" w:space="0" w:color="auto"/>
              <w:left w:val="single" w:sz="5" w:space="0" w:color="000000"/>
              <w:bottom w:val="single" w:sz="4" w:space="0" w:color="auto"/>
              <w:right w:val="single" w:sz="4" w:space="0" w:color="auto"/>
            </w:tcBorders>
          </w:tcPr>
          <w:p w14:paraId="7F841F03"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23d</w:t>
            </w:r>
          </w:p>
        </w:tc>
        <w:tc>
          <w:tcPr>
            <w:tcW w:w="3791" w:type="pct"/>
            <w:tcBorders>
              <w:top w:val="single" w:sz="5" w:space="0" w:color="000000"/>
              <w:left w:val="single" w:sz="4" w:space="0" w:color="auto"/>
              <w:bottom w:val="double" w:sz="5" w:space="0" w:color="000000"/>
              <w:right w:val="single" w:sz="5" w:space="0" w:color="000000"/>
            </w:tcBorders>
          </w:tcPr>
          <w:p w14:paraId="0AA6C163"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469" w:type="pct"/>
            <w:tcBorders>
              <w:top w:val="single" w:sz="5" w:space="0" w:color="000000"/>
              <w:left w:val="single" w:sz="5" w:space="0" w:color="000000"/>
              <w:bottom w:val="double" w:sz="5" w:space="0" w:color="000000"/>
              <w:right w:val="single" w:sz="5" w:space="0" w:color="000000"/>
            </w:tcBorders>
          </w:tcPr>
          <w:p w14:paraId="3A5599DA"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Pages 32 and 33</w:t>
            </w:r>
          </w:p>
        </w:tc>
      </w:tr>
      <w:tr w:rsidR="00930B3F" w:rsidRPr="004C1685" w14:paraId="7B4B5D6C" w14:textId="77777777" w:rsidTr="00930B3F">
        <w:trPr>
          <w:trHeight w:val="24"/>
        </w:trPr>
        <w:tc>
          <w:tcPr>
            <w:tcW w:w="4531"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40F2AF7" w14:textId="77777777" w:rsidR="00930B3F" w:rsidRPr="00930A31" w:rsidRDefault="00930B3F" w:rsidP="000D33F4">
            <w:pPr>
              <w:pStyle w:val="Default"/>
              <w:rPr>
                <w:rFonts w:ascii="Arial" w:hAnsi="Arial" w:cs="Arial"/>
                <w:sz w:val="18"/>
                <w:szCs w:val="18"/>
              </w:rPr>
            </w:pPr>
            <w:r w:rsidRPr="00930A31">
              <w:rPr>
                <w:rFonts w:ascii="Arial" w:hAnsi="Arial" w:cs="Arial"/>
                <w:b/>
                <w:bCs/>
                <w:sz w:val="18"/>
                <w:szCs w:val="18"/>
              </w:rPr>
              <w:t>OTHER INFORMATION</w:t>
            </w:r>
          </w:p>
        </w:tc>
        <w:tc>
          <w:tcPr>
            <w:tcW w:w="469" w:type="pct"/>
            <w:tcBorders>
              <w:top w:val="double" w:sz="5" w:space="0" w:color="000000"/>
              <w:left w:val="single" w:sz="5" w:space="0" w:color="000000"/>
              <w:bottom w:val="single" w:sz="5" w:space="0" w:color="000000"/>
              <w:right w:val="single" w:sz="5" w:space="0" w:color="000000"/>
            </w:tcBorders>
            <w:shd w:val="clear" w:color="auto" w:fill="FFFFCC"/>
          </w:tcPr>
          <w:p w14:paraId="34F021BF" w14:textId="77777777" w:rsidR="00930B3F" w:rsidRPr="00930A31" w:rsidRDefault="00930B3F" w:rsidP="000D33F4">
            <w:pPr>
              <w:pStyle w:val="Default"/>
              <w:jc w:val="center"/>
              <w:rPr>
                <w:rFonts w:ascii="Arial" w:hAnsi="Arial" w:cs="Arial"/>
                <w:color w:val="auto"/>
                <w:sz w:val="18"/>
                <w:szCs w:val="18"/>
              </w:rPr>
            </w:pPr>
          </w:p>
        </w:tc>
      </w:tr>
      <w:tr w:rsidR="00930B3F" w:rsidRPr="004C1685" w14:paraId="698ACEDE" w14:textId="77777777" w:rsidTr="00930B3F">
        <w:trPr>
          <w:trHeight w:val="48"/>
        </w:trPr>
        <w:tc>
          <w:tcPr>
            <w:tcW w:w="546" w:type="pct"/>
            <w:vMerge w:val="restart"/>
            <w:tcBorders>
              <w:top w:val="single" w:sz="5" w:space="0" w:color="000000"/>
              <w:left w:val="single" w:sz="5" w:space="0" w:color="000000"/>
              <w:right w:val="single" w:sz="5" w:space="0" w:color="000000"/>
            </w:tcBorders>
          </w:tcPr>
          <w:p w14:paraId="154BEB8D"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193" w:type="pct"/>
            <w:tcBorders>
              <w:top w:val="single" w:sz="5" w:space="0" w:color="000000"/>
              <w:left w:val="single" w:sz="5" w:space="0" w:color="000000"/>
              <w:bottom w:val="single" w:sz="5" w:space="0" w:color="000000"/>
              <w:right w:val="single" w:sz="5" w:space="0" w:color="000000"/>
            </w:tcBorders>
          </w:tcPr>
          <w:p w14:paraId="1C9848AE"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24a</w:t>
            </w:r>
          </w:p>
        </w:tc>
        <w:tc>
          <w:tcPr>
            <w:tcW w:w="3791" w:type="pct"/>
            <w:tcBorders>
              <w:top w:val="single" w:sz="5" w:space="0" w:color="000000"/>
              <w:left w:val="single" w:sz="5" w:space="0" w:color="000000"/>
              <w:bottom w:val="single" w:sz="5" w:space="0" w:color="000000"/>
              <w:right w:val="single" w:sz="5" w:space="0" w:color="000000"/>
            </w:tcBorders>
          </w:tcPr>
          <w:p w14:paraId="1929077E"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469" w:type="pct"/>
            <w:tcBorders>
              <w:top w:val="single" w:sz="5" w:space="0" w:color="000000"/>
              <w:left w:val="single" w:sz="5" w:space="0" w:color="000000"/>
              <w:bottom w:val="single" w:sz="5" w:space="0" w:color="000000"/>
              <w:right w:val="single" w:sz="5" w:space="0" w:color="000000"/>
            </w:tcBorders>
          </w:tcPr>
          <w:p w14:paraId="56111CCD"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12</w:t>
            </w:r>
          </w:p>
        </w:tc>
      </w:tr>
      <w:tr w:rsidR="00930B3F" w:rsidRPr="004C1685" w14:paraId="2138A765" w14:textId="77777777" w:rsidTr="00930B3F">
        <w:trPr>
          <w:trHeight w:val="57"/>
        </w:trPr>
        <w:tc>
          <w:tcPr>
            <w:tcW w:w="546" w:type="pct"/>
            <w:vMerge/>
            <w:tcBorders>
              <w:left w:val="single" w:sz="5" w:space="0" w:color="000000"/>
              <w:right w:val="single" w:sz="5" w:space="0" w:color="000000"/>
            </w:tcBorders>
          </w:tcPr>
          <w:p w14:paraId="0D2F1828"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62BE7385"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24b</w:t>
            </w:r>
          </w:p>
        </w:tc>
        <w:tc>
          <w:tcPr>
            <w:tcW w:w="3791" w:type="pct"/>
            <w:tcBorders>
              <w:top w:val="single" w:sz="5" w:space="0" w:color="000000"/>
              <w:left w:val="single" w:sz="5" w:space="0" w:color="000000"/>
              <w:bottom w:val="single" w:sz="5" w:space="0" w:color="000000"/>
              <w:right w:val="single" w:sz="5" w:space="0" w:color="000000"/>
            </w:tcBorders>
          </w:tcPr>
          <w:p w14:paraId="3F62AFF9"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469" w:type="pct"/>
            <w:tcBorders>
              <w:top w:val="single" w:sz="5" w:space="0" w:color="000000"/>
              <w:left w:val="single" w:sz="5" w:space="0" w:color="000000"/>
              <w:bottom w:val="single" w:sz="5" w:space="0" w:color="000000"/>
              <w:right w:val="single" w:sz="5" w:space="0" w:color="000000"/>
            </w:tcBorders>
          </w:tcPr>
          <w:p w14:paraId="4805CA8F"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12</w:t>
            </w:r>
          </w:p>
        </w:tc>
      </w:tr>
      <w:tr w:rsidR="00930B3F" w:rsidRPr="004C1685" w14:paraId="60052001" w14:textId="77777777" w:rsidTr="00930B3F">
        <w:trPr>
          <w:trHeight w:val="48"/>
        </w:trPr>
        <w:tc>
          <w:tcPr>
            <w:tcW w:w="546" w:type="pct"/>
            <w:vMerge/>
            <w:tcBorders>
              <w:left w:val="single" w:sz="5" w:space="0" w:color="000000"/>
              <w:bottom w:val="single" w:sz="5" w:space="0" w:color="000000"/>
              <w:right w:val="single" w:sz="5" w:space="0" w:color="000000"/>
            </w:tcBorders>
          </w:tcPr>
          <w:p w14:paraId="157A8032" w14:textId="77777777" w:rsidR="00930B3F" w:rsidRPr="00930A31" w:rsidRDefault="00930B3F" w:rsidP="000D33F4">
            <w:pPr>
              <w:pStyle w:val="Default"/>
              <w:spacing w:before="40" w:after="40"/>
              <w:rPr>
                <w:rFonts w:ascii="Arial" w:hAnsi="Arial" w:cs="Arial"/>
                <w:sz w:val="18"/>
                <w:szCs w:val="18"/>
              </w:rPr>
            </w:pPr>
          </w:p>
        </w:tc>
        <w:tc>
          <w:tcPr>
            <w:tcW w:w="193" w:type="pct"/>
            <w:tcBorders>
              <w:top w:val="single" w:sz="5" w:space="0" w:color="000000"/>
              <w:left w:val="single" w:sz="5" w:space="0" w:color="000000"/>
              <w:bottom w:val="single" w:sz="5" w:space="0" w:color="000000"/>
              <w:right w:val="single" w:sz="5" w:space="0" w:color="000000"/>
            </w:tcBorders>
          </w:tcPr>
          <w:p w14:paraId="1794C1FA"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24c</w:t>
            </w:r>
          </w:p>
        </w:tc>
        <w:tc>
          <w:tcPr>
            <w:tcW w:w="3791" w:type="pct"/>
            <w:tcBorders>
              <w:top w:val="single" w:sz="5" w:space="0" w:color="000000"/>
              <w:left w:val="single" w:sz="5" w:space="0" w:color="000000"/>
              <w:bottom w:val="single" w:sz="5" w:space="0" w:color="000000"/>
              <w:right w:val="single" w:sz="5" w:space="0" w:color="000000"/>
            </w:tcBorders>
          </w:tcPr>
          <w:p w14:paraId="40E2560F"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469" w:type="pct"/>
            <w:tcBorders>
              <w:top w:val="single" w:sz="5" w:space="0" w:color="000000"/>
              <w:left w:val="single" w:sz="5" w:space="0" w:color="000000"/>
              <w:bottom w:val="single" w:sz="5" w:space="0" w:color="000000"/>
              <w:right w:val="single" w:sz="5" w:space="0" w:color="000000"/>
            </w:tcBorders>
          </w:tcPr>
          <w:p w14:paraId="460C46CE"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930B3F" w:rsidRPr="004C1685" w14:paraId="15936C5D"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3FA9B80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Support</w:t>
            </w:r>
          </w:p>
        </w:tc>
        <w:tc>
          <w:tcPr>
            <w:tcW w:w="193" w:type="pct"/>
            <w:tcBorders>
              <w:top w:val="single" w:sz="5" w:space="0" w:color="000000"/>
              <w:left w:val="single" w:sz="5" w:space="0" w:color="000000"/>
              <w:bottom w:val="single" w:sz="5" w:space="0" w:color="000000"/>
              <w:right w:val="single" w:sz="5" w:space="0" w:color="000000"/>
            </w:tcBorders>
          </w:tcPr>
          <w:p w14:paraId="6D05D36F"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25</w:t>
            </w:r>
          </w:p>
        </w:tc>
        <w:tc>
          <w:tcPr>
            <w:tcW w:w="3791" w:type="pct"/>
            <w:tcBorders>
              <w:top w:val="single" w:sz="5" w:space="0" w:color="000000"/>
              <w:left w:val="single" w:sz="5" w:space="0" w:color="000000"/>
              <w:bottom w:val="single" w:sz="5" w:space="0" w:color="000000"/>
              <w:right w:val="single" w:sz="5" w:space="0" w:color="000000"/>
            </w:tcBorders>
          </w:tcPr>
          <w:p w14:paraId="138D42F0"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469" w:type="pct"/>
            <w:tcBorders>
              <w:top w:val="single" w:sz="5" w:space="0" w:color="000000"/>
              <w:left w:val="single" w:sz="5" w:space="0" w:color="000000"/>
              <w:bottom w:val="single" w:sz="5" w:space="0" w:color="000000"/>
              <w:right w:val="single" w:sz="5" w:space="0" w:color="000000"/>
            </w:tcBorders>
          </w:tcPr>
          <w:p w14:paraId="2D4D9D2C"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36</w:t>
            </w:r>
          </w:p>
        </w:tc>
      </w:tr>
      <w:tr w:rsidR="00930B3F" w:rsidRPr="004C1685" w14:paraId="1E692D67" w14:textId="77777777" w:rsidTr="00930B3F">
        <w:trPr>
          <w:trHeight w:val="48"/>
        </w:trPr>
        <w:tc>
          <w:tcPr>
            <w:tcW w:w="546" w:type="pct"/>
            <w:tcBorders>
              <w:top w:val="single" w:sz="5" w:space="0" w:color="000000"/>
              <w:left w:val="single" w:sz="5" w:space="0" w:color="000000"/>
              <w:bottom w:val="single" w:sz="5" w:space="0" w:color="000000"/>
              <w:right w:val="single" w:sz="5" w:space="0" w:color="000000"/>
            </w:tcBorders>
          </w:tcPr>
          <w:p w14:paraId="53B0FB48"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193" w:type="pct"/>
            <w:tcBorders>
              <w:top w:val="single" w:sz="5" w:space="0" w:color="000000"/>
              <w:left w:val="single" w:sz="5" w:space="0" w:color="000000"/>
              <w:bottom w:val="single" w:sz="5" w:space="0" w:color="000000"/>
              <w:right w:val="single" w:sz="5" w:space="0" w:color="000000"/>
            </w:tcBorders>
          </w:tcPr>
          <w:p w14:paraId="47A4EEA5"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t>26</w:t>
            </w:r>
          </w:p>
        </w:tc>
        <w:tc>
          <w:tcPr>
            <w:tcW w:w="3791" w:type="pct"/>
            <w:tcBorders>
              <w:top w:val="single" w:sz="5" w:space="0" w:color="000000"/>
              <w:left w:val="single" w:sz="5" w:space="0" w:color="000000"/>
              <w:bottom w:val="single" w:sz="5" w:space="0" w:color="000000"/>
              <w:right w:val="single" w:sz="5" w:space="0" w:color="000000"/>
            </w:tcBorders>
          </w:tcPr>
          <w:p w14:paraId="1D640297"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469" w:type="pct"/>
            <w:tcBorders>
              <w:top w:val="single" w:sz="5" w:space="0" w:color="000000"/>
              <w:left w:val="single" w:sz="5" w:space="0" w:color="000000"/>
              <w:bottom w:val="single" w:sz="5" w:space="0" w:color="000000"/>
              <w:right w:val="single" w:sz="5" w:space="0" w:color="000000"/>
            </w:tcBorders>
          </w:tcPr>
          <w:p w14:paraId="20C41BBF"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t>Page 36</w:t>
            </w:r>
          </w:p>
        </w:tc>
      </w:tr>
      <w:tr w:rsidR="00930B3F" w:rsidRPr="004C1685" w14:paraId="6848DA31" w14:textId="77777777" w:rsidTr="00930B3F">
        <w:trPr>
          <w:trHeight w:val="219"/>
        </w:trPr>
        <w:tc>
          <w:tcPr>
            <w:tcW w:w="546" w:type="pct"/>
            <w:tcBorders>
              <w:top w:val="single" w:sz="5" w:space="0" w:color="000000"/>
              <w:left w:val="single" w:sz="5" w:space="0" w:color="000000"/>
              <w:bottom w:val="double" w:sz="5" w:space="0" w:color="000000"/>
              <w:right w:val="single" w:sz="5" w:space="0" w:color="000000"/>
            </w:tcBorders>
          </w:tcPr>
          <w:p w14:paraId="43FF990A"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Availability of data, code </w:t>
            </w:r>
            <w:r w:rsidRPr="00930A31">
              <w:rPr>
                <w:rFonts w:ascii="Arial" w:hAnsi="Arial" w:cs="Arial"/>
                <w:sz w:val="18"/>
                <w:szCs w:val="18"/>
              </w:rPr>
              <w:lastRenderedPageBreak/>
              <w:t>and other materials</w:t>
            </w:r>
          </w:p>
        </w:tc>
        <w:tc>
          <w:tcPr>
            <w:tcW w:w="193" w:type="pct"/>
            <w:tcBorders>
              <w:top w:val="single" w:sz="5" w:space="0" w:color="000000"/>
              <w:left w:val="single" w:sz="5" w:space="0" w:color="000000"/>
              <w:bottom w:val="double" w:sz="5" w:space="0" w:color="000000"/>
              <w:right w:val="single" w:sz="5" w:space="0" w:color="000000"/>
            </w:tcBorders>
          </w:tcPr>
          <w:p w14:paraId="3F9EFF8E" w14:textId="77777777" w:rsidR="00930B3F" w:rsidRPr="00930A31" w:rsidRDefault="00930B3F" w:rsidP="000D33F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3791" w:type="pct"/>
            <w:tcBorders>
              <w:top w:val="single" w:sz="5" w:space="0" w:color="000000"/>
              <w:left w:val="single" w:sz="5" w:space="0" w:color="000000"/>
              <w:bottom w:val="double" w:sz="5" w:space="0" w:color="000000"/>
              <w:right w:val="single" w:sz="5" w:space="0" w:color="000000"/>
            </w:tcBorders>
          </w:tcPr>
          <w:p w14:paraId="51BECC24" w14:textId="77777777" w:rsidR="00930B3F" w:rsidRPr="00930A31" w:rsidRDefault="00930B3F" w:rsidP="000D33F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w:t>
            </w:r>
            <w:r w:rsidRPr="00930A31">
              <w:rPr>
                <w:rFonts w:ascii="Arial" w:hAnsi="Arial" w:cs="Arial"/>
                <w:sz w:val="18"/>
                <w:szCs w:val="18"/>
              </w:rPr>
              <w:lastRenderedPageBreak/>
              <w:t>data used for all analyses; analytic code; any other materials used in the review.</w:t>
            </w:r>
          </w:p>
        </w:tc>
        <w:tc>
          <w:tcPr>
            <w:tcW w:w="469" w:type="pct"/>
            <w:tcBorders>
              <w:top w:val="single" w:sz="5" w:space="0" w:color="000000"/>
              <w:left w:val="single" w:sz="5" w:space="0" w:color="000000"/>
              <w:bottom w:val="double" w:sz="5" w:space="0" w:color="000000"/>
              <w:right w:val="single" w:sz="5" w:space="0" w:color="000000"/>
            </w:tcBorders>
          </w:tcPr>
          <w:p w14:paraId="1FAA6DF4" w14:textId="77777777" w:rsidR="00930B3F" w:rsidRPr="00930A31" w:rsidRDefault="00930B3F" w:rsidP="000D33F4">
            <w:pPr>
              <w:pStyle w:val="Default"/>
              <w:spacing w:before="40" w:after="40"/>
              <w:rPr>
                <w:rFonts w:ascii="Arial" w:hAnsi="Arial" w:cs="Arial"/>
                <w:color w:val="auto"/>
                <w:sz w:val="18"/>
                <w:szCs w:val="18"/>
              </w:rPr>
            </w:pPr>
            <w:r>
              <w:rPr>
                <w:rFonts w:ascii="Arial" w:hAnsi="Arial" w:cs="Arial"/>
                <w:color w:val="auto"/>
                <w:sz w:val="18"/>
                <w:szCs w:val="18"/>
              </w:rPr>
              <w:lastRenderedPageBreak/>
              <w:t>Not applicable</w:t>
            </w:r>
          </w:p>
        </w:tc>
      </w:tr>
    </w:tbl>
    <w:p w14:paraId="4B2BA309" w14:textId="6E5B8B25" w:rsidR="009F1CC2" w:rsidRPr="00472966" w:rsidRDefault="009F1CC2" w:rsidP="009F1CC2">
      <w:pPr>
        <w:spacing w:line="480" w:lineRule="auto"/>
        <w:jc w:val="center"/>
        <w:rPr>
          <w:rFonts w:ascii="Times New Roman" w:hAnsi="Times New Roman" w:cs="Times New Roman"/>
          <w:b/>
          <w:bCs/>
          <w:lang w:val="en-GB"/>
        </w:rPr>
      </w:pPr>
      <w:r>
        <w:rPr>
          <w:rFonts w:ascii="Times New Roman" w:hAnsi="Times New Roman" w:cs="Times New Roman"/>
          <w:b/>
          <w:bCs/>
          <w:lang w:val="en-GB"/>
        </w:rPr>
        <w:t xml:space="preserve"> </w:t>
      </w:r>
    </w:p>
    <w:p w14:paraId="3A1819FD" w14:textId="7D620798" w:rsidR="00930B3F" w:rsidRDefault="00930B3F">
      <w:pPr>
        <w:rPr>
          <w:rFonts w:ascii="Times New Roman" w:hAnsi="Times New Roman" w:cs="Times New Roman"/>
          <w:lang w:val="en-GB"/>
        </w:rPr>
      </w:pPr>
      <w:r>
        <w:rPr>
          <w:rFonts w:ascii="Times New Roman" w:hAnsi="Times New Roman" w:cs="Times New Roman"/>
          <w:lang w:val="en-GB"/>
        </w:rPr>
        <w:br w:type="page"/>
      </w:r>
    </w:p>
    <w:p w14:paraId="15E0055D" w14:textId="367EFE00" w:rsidR="00930B3F" w:rsidRDefault="00930B3F" w:rsidP="00930B3F">
      <w:pPr>
        <w:spacing w:line="480" w:lineRule="auto"/>
        <w:jc w:val="center"/>
        <w:rPr>
          <w:rFonts w:ascii="Times New Roman" w:hAnsi="Times New Roman" w:cs="Times New Roman"/>
          <w:b/>
          <w:bCs/>
          <w:lang w:val="en-GB"/>
        </w:rPr>
      </w:pPr>
      <w:r w:rsidRPr="00472966">
        <w:rPr>
          <w:rFonts w:ascii="Times New Roman" w:hAnsi="Times New Roman" w:cs="Times New Roman"/>
          <w:b/>
          <w:bCs/>
          <w:lang w:val="en-GB"/>
        </w:rPr>
        <w:lastRenderedPageBreak/>
        <w:t xml:space="preserve">Supplementary Material </w:t>
      </w:r>
      <w:r>
        <w:rPr>
          <w:rFonts w:ascii="Times New Roman" w:hAnsi="Times New Roman" w:cs="Times New Roman"/>
          <w:b/>
          <w:bCs/>
          <w:lang w:val="en-GB"/>
        </w:rPr>
        <w:t>3</w:t>
      </w:r>
    </w:p>
    <w:tbl>
      <w:tblPr>
        <w:tblW w:w="5000" w:type="pct"/>
        <w:tblBorders>
          <w:top w:val="nil"/>
          <w:left w:val="nil"/>
          <w:bottom w:val="nil"/>
          <w:right w:val="nil"/>
        </w:tblBorders>
        <w:tblLook w:val="0000" w:firstRow="0" w:lastRow="0" w:firstColumn="0" w:lastColumn="0" w:noHBand="0" w:noVBand="0"/>
      </w:tblPr>
      <w:tblGrid>
        <w:gridCol w:w="1513"/>
        <w:gridCol w:w="669"/>
        <w:gridCol w:w="6237"/>
        <w:gridCol w:w="1207"/>
      </w:tblGrid>
      <w:tr w:rsidR="00E171F6" w:rsidRPr="006637FF" w14:paraId="32BC8EB9" w14:textId="77777777" w:rsidTr="00E171F6">
        <w:trPr>
          <w:trHeight w:val="65"/>
          <w:tblHeader/>
        </w:trPr>
        <w:tc>
          <w:tcPr>
            <w:tcW w:w="828"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28A8AC69" w14:textId="77777777" w:rsidR="00E171F6" w:rsidRPr="006637FF" w:rsidRDefault="00E171F6" w:rsidP="000D33F4">
            <w:pPr>
              <w:pStyle w:val="Default"/>
              <w:rPr>
                <w:rFonts w:ascii="Arial" w:hAnsi="Arial" w:cs="Arial"/>
                <w:color w:val="FFFFFF"/>
                <w:sz w:val="22"/>
                <w:szCs w:val="22"/>
              </w:rPr>
            </w:pPr>
            <w:r w:rsidRPr="006637FF">
              <w:rPr>
                <w:rFonts w:ascii="Arial" w:hAnsi="Arial" w:cs="Arial"/>
                <w:b/>
                <w:bCs/>
                <w:color w:val="FFFFFF"/>
                <w:sz w:val="22"/>
                <w:szCs w:val="22"/>
              </w:rPr>
              <w:t xml:space="preserve">Section and Topic </w:t>
            </w:r>
          </w:p>
        </w:tc>
        <w:tc>
          <w:tcPr>
            <w:tcW w:w="233" w:type="pct"/>
            <w:tcBorders>
              <w:top w:val="double" w:sz="5" w:space="0" w:color="000000"/>
              <w:left w:val="single" w:sz="5" w:space="0" w:color="000000"/>
              <w:bottom w:val="double" w:sz="2" w:space="0" w:color="FFFFCC"/>
              <w:right w:val="single" w:sz="5" w:space="0" w:color="000000"/>
            </w:tcBorders>
            <w:shd w:val="clear" w:color="auto" w:fill="63639A"/>
            <w:vAlign w:val="center"/>
          </w:tcPr>
          <w:p w14:paraId="69EAFDAD" w14:textId="77777777" w:rsidR="00E171F6" w:rsidRPr="006637FF" w:rsidRDefault="00E171F6" w:rsidP="000D33F4">
            <w:pPr>
              <w:pStyle w:val="Default"/>
              <w:rPr>
                <w:rFonts w:ascii="Arial" w:hAnsi="Arial" w:cs="Arial"/>
                <w:b/>
                <w:bCs/>
                <w:color w:val="FFFFFF"/>
                <w:sz w:val="22"/>
                <w:szCs w:val="22"/>
              </w:rPr>
            </w:pPr>
            <w:r w:rsidRPr="006637FF">
              <w:rPr>
                <w:rFonts w:ascii="Arial" w:hAnsi="Arial" w:cs="Arial"/>
                <w:b/>
                <w:bCs/>
                <w:color w:val="FFFFFF"/>
                <w:sz w:val="22"/>
                <w:szCs w:val="22"/>
              </w:rPr>
              <w:t>Item #</w:t>
            </w:r>
          </w:p>
        </w:tc>
        <w:tc>
          <w:tcPr>
            <w:tcW w:w="3542"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7712C543" w14:textId="77777777" w:rsidR="00E171F6" w:rsidRPr="006637FF" w:rsidRDefault="00E171F6" w:rsidP="000D33F4">
            <w:pPr>
              <w:pStyle w:val="Default"/>
              <w:rPr>
                <w:rFonts w:ascii="Arial" w:hAnsi="Arial" w:cs="Arial"/>
                <w:color w:val="FFFFFF"/>
                <w:sz w:val="22"/>
                <w:szCs w:val="22"/>
              </w:rPr>
            </w:pPr>
            <w:r w:rsidRPr="006637FF">
              <w:rPr>
                <w:rFonts w:ascii="Arial" w:hAnsi="Arial" w:cs="Arial"/>
                <w:b/>
                <w:bCs/>
                <w:color w:val="FFFFFF"/>
                <w:sz w:val="22"/>
                <w:szCs w:val="22"/>
              </w:rPr>
              <w:t xml:space="preserve">Checklist item </w:t>
            </w:r>
          </w:p>
        </w:tc>
        <w:tc>
          <w:tcPr>
            <w:tcW w:w="397" w:type="pct"/>
            <w:tcBorders>
              <w:top w:val="double" w:sz="5" w:space="0" w:color="000000"/>
              <w:left w:val="single" w:sz="5" w:space="0" w:color="000000"/>
              <w:bottom w:val="double" w:sz="5" w:space="0" w:color="000000"/>
              <w:right w:val="single" w:sz="5" w:space="0" w:color="000000"/>
            </w:tcBorders>
            <w:shd w:val="clear" w:color="auto" w:fill="63639A"/>
            <w:vAlign w:val="center"/>
          </w:tcPr>
          <w:p w14:paraId="26269F5E" w14:textId="77777777" w:rsidR="00E171F6" w:rsidRPr="006637FF" w:rsidRDefault="00E171F6" w:rsidP="000D33F4">
            <w:pPr>
              <w:pStyle w:val="Default"/>
              <w:rPr>
                <w:rFonts w:ascii="Arial" w:hAnsi="Arial" w:cs="Arial"/>
                <w:color w:val="FFFFFF"/>
                <w:sz w:val="22"/>
                <w:szCs w:val="22"/>
              </w:rPr>
            </w:pPr>
            <w:r w:rsidRPr="006637FF">
              <w:rPr>
                <w:rFonts w:ascii="Arial" w:hAnsi="Arial" w:cs="Arial"/>
                <w:b/>
                <w:bCs/>
                <w:color w:val="FFFFFF"/>
                <w:sz w:val="22"/>
                <w:szCs w:val="22"/>
              </w:rPr>
              <w:t>Reported (Y</w:t>
            </w:r>
            <w:r>
              <w:rPr>
                <w:rFonts w:ascii="Arial" w:hAnsi="Arial" w:cs="Arial"/>
                <w:b/>
                <w:bCs/>
                <w:color w:val="FFFFFF"/>
                <w:sz w:val="22"/>
                <w:szCs w:val="22"/>
              </w:rPr>
              <w:t>es</w:t>
            </w:r>
            <w:r w:rsidRPr="006637FF">
              <w:rPr>
                <w:rFonts w:ascii="Arial" w:hAnsi="Arial" w:cs="Arial"/>
                <w:b/>
                <w:bCs/>
                <w:color w:val="FFFFFF"/>
                <w:sz w:val="22"/>
                <w:szCs w:val="22"/>
              </w:rPr>
              <w:t>/N</w:t>
            </w:r>
            <w:r>
              <w:rPr>
                <w:rFonts w:ascii="Arial" w:hAnsi="Arial" w:cs="Arial"/>
                <w:b/>
                <w:bCs/>
                <w:color w:val="FFFFFF"/>
                <w:sz w:val="22"/>
                <w:szCs w:val="22"/>
              </w:rPr>
              <w:t>o</w:t>
            </w:r>
            <w:r w:rsidRPr="006637FF">
              <w:rPr>
                <w:rFonts w:ascii="Arial" w:hAnsi="Arial" w:cs="Arial"/>
                <w:b/>
                <w:bCs/>
                <w:color w:val="FFFFFF"/>
                <w:sz w:val="22"/>
                <w:szCs w:val="22"/>
              </w:rPr>
              <w:t xml:space="preserve">) </w:t>
            </w:r>
          </w:p>
        </w:tc>
      </w:tr>
      <w:tr w:rsidR="00E171F6" w:rsidRPr="006637FF" w14:paraId="65F1C067"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6BC242E"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TITLE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7AC4AB6F" w14:textId="77777777" w:rsidR="00E171F6" w:rsidRPr="006637FF" w:rsidRDefault="00E171F6" w:rsidP="000D33F4">
            <w:pPr>
              <w:pStyle w:val="Default"/>
              <w:jc w:val="right"/>
              <w:rPr>
                <w:rFonts w:ascii="Arial" w:hAnsi="Arial" w:cs="Arial"/>
                <w:color w:val="auto"/>
                <w:sz w:val="22"/>
                <w:szCs w:val="22"/>
              </w:rPr>
            </w:pPr>
          </w:p>
        </w:tc>
      </w:tr>
      <w:tr w:rsidR="00E171F6" w:rsidRPr="006637FF" w14:paraId="5B123742" w14:textId="77777777" w:rsidTr="00E171F6">
        <w:trPr>
          <w:trHeight w:val="48"/>
        </w:trPr>
        <w:tc>
          <w:tcPr>
            <w:tcW w:w="828" w:type="pct"/>
            <w:tcBorders>
              <w:top w:val="single" w:sz="5" w:space="0" w:color="000000"/>
              <w:left w:val="single" w:sz="5" w:space="0" w:color="000000"/>
              <w:bottom w:val="double" w:sz="2" w:space="0" w:color="FFFFCC"/>
              <w:right w:val="single" w:sz="5" w:space="0" w:color="000000"/>
            </w:tcBorders>
          </w:tcPr>
          <w:p w14:paraId="066F0BA9"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Title </w:t>
            </w:r>
          </w:p>
        </w:tc>
        <w:tc>
          <w:tcPr>
            <w:tcW w:w="233" w:type="pct"/>
            <w:tcBorders>
              <w:top w:val="single" w:sz="5" w:space="0" w:color="000000"/>
              <w:left w:val="single" w:sz="5" w:space="0" w:color="000000"/>
              <w:bottom w:val="double" w:sz="2" w:space="0" w:color="FFFFCC"/>
              <w:right w:val="single" w:sz="5" w:space="0" w:color="000000"/>
            </w:tcBorders>
          </w:tcPr>
          <w:p w14:paraId="6D1EF682"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1</w:t>
            </w:r>
          </w:p>
        </w:tc>
        <w:tc>
          <w:tcPr>
            <w:tcW w:w="3542" w:type="pct"/>
            <w:tcBorders>
              <w:top w:val="single" w:sz="5" w:space="0" w:color="000000"/>
              <w:left w:val="single" w:sz="5" w:space="0" w:color="000000"/>
              <w:bottom w:val="double" w:sz="5" w:space="0" w:color="000000"/>
              <w:right w:val="single" w:sz="5" w:space="0" w:color="000000"/>
            </w:tcBorders>
          </w:tcPr>
          <w:p w14:paraId="57E3C832"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Identify the report as a systematic review.</w:t>
            </w:r>
          </w:p>
        </w:tc>
        <w:tc>
          <w:tcPr>
            <w:tcW w:w="397" w:type="pct"/>
            <w:tcBorders>
              <w:top w:val="single" w:sz="5" w:space="0" w:color="000000"/>
              <w:left w:val="single" w:sz="5" w:space="0" w:color="000000"/>
              <w:bottom w:val="double" w:sz="5" w:space="0" w:color="000000"/>
              <w:right w:val="single" w:sz="5" w:space="0" w:color="000000"/>
            </w:tcBorders>
          </w:tcPr>
          <w:p w14:paraId="58840074"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407DC2BA"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4DEC600"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BACKGROUND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515EE4D6" w14:textId="77777777" w:rsidR="00E171F6" w:rsidRPr="006637FF" w:rsidRDefault="00E171F6" w:rsidP="000D33F4">
            <w:pPr>
              <w:pStyle w:val="Default"/>
              <w:jc w:val="right"/>
              <w:rPr>
                <w:rFonts w:ascii="Arial" w:hAnsi="Arial" w:cs="Arial"/>
                <w:color w:val="auto"/>
                <w:sz w:val="22"/>
                <w:szCs w:val="22"/>
              </w:rPr>
            </w:pPr>
          </w:p>
        </w:tc>
      </w:tr>
      <w:tr w:rsidR="00E171F6" w:rsidRPr="006637FF" w14:paraId="5784B804" w14:textId="77777777" w:rsidTr="00E171F6">
        <w:trPr>
          <w:trHeight w:val="48"/>
        </w:trPr>
        <w:tc>
          <w:tcPr>
            <w:tcW w:w="828" w:type="pct"/>
            <w:tcBorders>
              <w:top w:val="single" w:sz="5" w:space="0" w:color="000000"/>
              <w:left w:val="single" w:sz="5" w:space="0" w:color="000000"/>
              <w:bottom w:val="double" w:sz="2" w:space="0" w:color="FFFFCC"/>
              <w:right w:val="single" w:sz="5" w:space="0" w:color="000000"/>
            </w:tcBorders>
          </w:tcPr>
          <w:p w14:paraId="33A4435F"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Objectives </w:t>
            </w:r>
          </w:p>
        </w:tc>
        <w:tc>
          <w:tcPr>
            <w:tcW w:w="233" w:type="pct"/>
            <w:tcBorders>
              <w:top w:val="single" w:sz="5" w:space="0" w:color="000000"/>
              <w:left w:val="single" w:sz="5" w:space="0" w:color="000000"/>
              <w:bottom w:val="double" w:sz="2" w:space="0" w:color="FFFFCC"/>
              <w:right w:val="single" w:sz="5" w:space="0" w:color="000000"/>
            </w:tcBorders>
          </w:tcPr>
          <w:p w14:paraId="3FB95945"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2</w:t>
            </w:r>
          </w:p>
        </w:tc>
        <w:tc>
          <w:tcPr>
            <w:tcW w:w="3542" w:type="pct"/>
            <w:tcBorders>
              <w:top w:val="single" w:sz="5" w:space="0" w:color="000000"/>
              <w:left w:val="single" w:sz="5" w:space="0" w:color="000000"/>
              <w:bottom w:val="double" w:sz="5" w:space="0" w:color="000000"/>
              <w:right w:val="single" w:sz="5" w:space="0" w:color="000000"/>
            </w:tcBorders>
          </w:tcPr>
          <w:p w14:paraId="44A28A07"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Provide an explicit statement of the main objective(s) or question(s) the review addresses.</w:t>
            </w:r>
          </w:p>
        </w:tc>
        <w:tc>
          <w:tcPr>
            <w:tcW w:w="397" w:type="pct"/>
            <w:tcBorders>
              <w:top w:val="single" w:sz="5" w:space="0" w:color="000000"/>
              <w:left w:val="single" w:sz="5" w:space="0" w:color="000000"/>
              <w:bottom w:val="double" w:sz="5" w:space="0" w:color="000000"/>
              <w:right w:val="single" w:sz="5" w:space="0" w:color="000000"/>
            </w:tcBorders>
          </w:tcPr>
          <w:p w14:paraId="2A95FFD8"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3BD0ACA4"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9945449"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METHODS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6A723E66" w14:textId="77777777" w:rsidR="00E171F6" w:rsidRPr="006637FF" w:rsidRDefault="00E171F6" w:rsidP="000D33F4">
            <w:pPr>
              <w:pStyle w:val="Default"/>
              <w:jc w:val="right"/>
              <w:rPr>
                <w:rFonts w:ascii="Arial" w:hAnsi="Arial" w:cs="Arial"/>
                <w:color w:val="auto"/>
                <w:sz w:val="22"/>
                <w:szCs w:val="22"/>
              </w:rPr>
            </w:pPr>
          </w:p>
        </w:tc>
      </w:tr>
      <w:tr w:rsidR="00E171F6" w:rsidRPr="006637FF" w14:paraId="0E2F8E55" w14:textId="77777777" w:rsidTr="00E171F6">
        <w:trPr>
          <w:trHeight w:val="48"/>
        </w:trPr>
        <w:tc>
          <w:tcPr>
            <w:tcW w:w="828" w:type="pct"/>
            <w:tcBorders>
              <w:top w:val="single" w:sz="5" w:space="0" w:color="000000"/>
              <w:left w:val="single" w:sz="5" w:space="0" w:color="000000"/>
              <w:bottom w:val="single" w:sz="5" w:space="0" w:color="000000"/>
              <w:right w:val="single" w:sz="5" w:space="0" w:color="000000"/>
            </w:tcBorders>
          </w:tcPr>
          <w:p w14:paraId="4F7BE465"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Eligibility criteria </w:t>
            </w:r>
          </w:p>
        </w:tc>
        <w:tc>
          <w:tcPr>
            <w:tcW w:w="233" w:type="pct"/>
            <w:tcBorders>
              <w:top w:val="single" w:sz="5" w:space="0" w:color="000000"/>
              <w:left w:val="single" w:sz="5" w:space="0" w:color="000000"/>
              <w:bottom w:val="single" w:sz="5" w:space="0" w:color="000000"/>
              <w:right w:val="single" w:sz="5" w:space="0" w:color="000000"/>
            </w:tcBorders>
          </w:tcPr>
          <w:p w14:paraId="5EF5E835"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3</w:t>
            </w:r>
          </w:p>
        </w:tc>
        <w:tc>
          <w:tcPr>
            <w:tcW w:w="3542" w:type="pct"/>
            <w:tcBorders>
              <w:top w:val="single" w:sz="5" w:space="0" w:color="000000"/>
              <w:left w:val="single" w:sz="5" w:space="0" w:color="000000"/>
              <w:bottom w:val="single" w:sz="5" w:space="0" w:color="000000"/>
              <w:right w:val="single" w:sz="5" w:space="0" w:color="000000"/>
            </w:tcBorders>
          </w:tcPr>
          <w:p w14:paraId="1ADA1A37"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Specify the inclusion and exclusion criteria for the review.</w:t>
            </w:r>
          </w:p>
        </w:tc>
        <w:tc>
          <w:tcPr>
            <w:tcW w:w="397" w:type="pct"/>
            <w:tcBorders>
              <w:top w:val="single" w:sz="5" w:space="0" w:color="000000"/>
              <w:left w:val="single" w:sz="5" w:space="0" w:color="000000"/>
              <w:bottom w:val="single" w:sz="5" w:space="0" w:color="000000"/>
              <w:right w:val="single" w:sz="5" w:space="0" w:color="000000"/>
            </w:tcBorders>
          </w:tcPr>
          <w:p w14:paraId="3C2C651B"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188C31F1" w14:textId="77777777" w:rsidTr="00E171F6">
        <w:trPr>
          <w:trHeight w:val="191"/>
        </w:trPr>
        <w:tc>
          <w:tcPr>
            <w:tcW w:w="828" w:type="pct"/>
            <w:tcBorders>
              <w:top w:val="single" w:sz="5" w:space="0" w:color="000000"/>
              <w:left w:val="single" w:sz="5" w:space="0" w:color="000000"/>
              <w:bottom w:val="single" w:sz="5" w:space="0" w:color="000000"/>
              <w:right w:val="single" w:sz="5" w:space="0" w:color="000000"/>
            </w:tcBorders>
          </w:tcPr>
          <w:p w14:paraId="51741E55"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Information sources </w:t>
            </w:r>
          </w:p>
        </w:tc>
        <w:tc>
          <w:tcPr>
            <w:tcW w:w="233" w:type="pct"/>
            <w:tcBorders>
              <w:top w:val="single" w:sz="5" w:space="0" w:color="000000"/>
              <w:left w:val="single" w:sz="5" w:space="0" w:color="000000"/>
              <w:bottom w:val="single" w:sz="5" w:space="0" w:color="000000"/>
              <w:right w:val="single" w:sz="5" w:space="0" w:color="000000"/>
            </w:tcBorders>
          </w:tcPr>
          <w:p w14:paraId="6EBC7958"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4</w:t>
            </w:r>
          </w:p>
        </w:tc>
        <w:tc>
          <w:tcPr>
            <w:tcW w:w="3542" w:type="pct"/>
            <w:tcBorders>
              <w:top w:val="single" w:sz="5" w:space="0" w:color="000000"/>
              <w:left w:val="single" w:sz="5" w:space="0" w:color="000000"/>
              <w:bottom w:val="single" w:sz="5" w:space="0" w:color="000000"/>
              <w:right w:val="single" w:sz="5" w:space="0" w:color="000000"/>
            </w:tcBorders>
          </w:tcPr>
          <w:p w14:paraId="4F881656"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Specify the information sources (e.g. databases, registers) used to identify studies and the date when each was last searched.</w:t>
            </w:r>
          </w:p>
        </w:tc>
        <w:tc>
          <w:tcPr>
            <w:tcW w:w="397" w:type="pct"/>
            <w:tcBorders>
              <w:top w:val="single" w:sz="5" w:space="0" w:color="000000"/>
              <w:left w:val="single" w:sz="5" w:space="0" w:color="000000"/>
              <w:bottom w:val="single" w:sz="5" w:space="0" w:color="000000"/>
              <w:right w:val="single" w:sz="5" w:space="0" w:color="000000"/>
            </w:tcBorders>
          </w:tcPr>
          <w:p w14:paraId="32CDB457"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7288CF64" w14:textId="77777777" w:rsidTr="00E171F6">
        <w:trPr>
          <w:trHeight w:val="48"/>
        </w:trPr>
        <w:tc>
          <w:tcPr>
            <w:tcW w:w="828" w:type="pct"/>
            <w:tcBorders>
              <w:top w:val="single" w:sz="5" w:space="0" w:color="000000"/>
              <w:left w:val="single" w:sz="5" w:space="0" w:color="000000"/>
              <w:bottom w:val="single" w:sz="5" w:space="0" w:color="000000"/>
              <w:right w:val="single" w:sz="5" w:space="0" w:color="000000"/>
            </w:tcBorders>
          </w:tcPr>
          <w:p w14:paraId="5564B734"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Risk of bias</w:t>
            </w:r>
          </w:p>
        </w:tc>
        <w:tc>
          <w:tcPr>
            <w:tcW w:w="233" w:type="pct"/>
            <w:tcBorders>
              <w:top w:val="single" w:sz="5" w:space="0" w:color="000000"/>
              <w:left w:val="single" w:sz="5" w:space="0" w:color="000000"/>
              <w:bottom w:val="single" w:sz="5" w:space="0" w:color="000000"/>
              <w:right w:val="single" w:sz="5" w:space="0" w:color="000000"/>
            </w:tcBorders>
          </w:tcPr>
          <w:p w14:paraId="13D518C4"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5</w:t>
            </w:r>
          </w:p>
        </w:tc>
        <w:tc>
          <w:tcPr>
            <w:tcW w:w="3542" w:type="pct"/>
            <w:tcBorders>
              <w:top w:val="single" w:sz="5" w:space="0" w:color="000000"/>
              <w:left w:val="single" w:sz="5" w:space="0" w:color="000000"/>
              <w:bottom w:val="single" w:sz="5" w:space="0" w:color="000000"/>
              <w:right w:val="single" w:sz="5" w:space="0" w:color="000000"/>
            </w:tcBorders>
          </w:tcPr>
          <w:p w14:paraId="7123C6A1"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Specify the methods used to assess risk of bias in the included studies.</w:t>
            </w:r>
          </w:p>
        </w:tc>
        <w:tc>
          <w:tcPr>
            <w:tcW w:w="397" w:type="pct"/>
            <w:tcBorders>
              <w:top w:val="single" w:sz="5" w:space="0" w:color="000000"/>
              <w:left w:val="single" w:sz="5" w:space="0" w:color="000000"/>
              <w:bottom w:val="single" w:sz="5" w:space="0" w:color="000000"/>
              <w:right w:val="single" w:sz="5" w:space="0" w:color="000000"/>
            </w:tcBorders>
          </w:tcPr>
          <w:p w14:paraId="04880DDF"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13BB65FB" w14:textId="77777777" w:rsidTr="00E171F6">
        <w:trPr>
          <w:trHeight w:val="48"/>
        </w:trPr>
        <w:tc>
          <w:tcPr>
            <w:tcW w:w="828" w:type="pct"/>
            <w:tcBorders>
              <w:top w:val="single" w:sz="5" w:space="0" w:color="000000"/>
              <w:left w:val="single" w:sz="5" w:space="0" w:color="000000"/>
              <w:bottom w:val="single" w:sz="5" w:space="0" w:color="000000"/>
              <w:right w:val="single" w:sz="5" w:space="0" w:color="000000"/>
            </w:tcBorders>
          </w:tcPr>
          <w:p w14:paraId="0589360E"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Synthesis of results </w:t>
            </w:r>
          </w:p>
        </w:tc>
        <w:tc>
          <w:tcPr>
            <w:tcW w:w="233" w:type="pct"/>
            <w:tcBorders>
              <w:top w:val="single" w:sz="5" w:space="0" w:color="000000"/>
              <w:left w:val="single" w:sz="5" w:space="0" w:color="000000"/>
              <w:bottom w:val="single" w:sz="5" w:space="0" w:color="000000"/>
              <w:right w:val="single" w:sz="5" w:space="0" w:color="000000"/>
            </w:tcBorders>
          </w:tcPr>
          <w:p w14:paraId="7BEB5AF9"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6</w:t>
            </w:r>
          </w:p>
        </w:tc>
        <w:tc>
          <w:tcPr>
            <w:tcW w:w="3542" w:type="pct"/>
            <w:tcBorders>
              <w:top w:val="single" w:sz="5" w:space="0" w:color="000000"/>
              <w:left w:val="single" w:sz="5" w:space="0" w:color="000000"/>
              <w:bottom w:val="single" w:sz="5" w:space="0" w:color="000000"/>
              <w:right w:val="single" w:sz="5" w:space="0" w:color="000000"/>
            </w:tcBorders>
          </w:tcPr>
          <w:p w14:paraId="0F0E02E3"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Specify the methods used to present and synthesise results.</w:t>
            </w:r>
          </w:p>
        </w:tc>
        <w:tc>
          <w:tcPr>
            <w:tcW w:w="397" w:type="pct"/>
            <w:tcBorders>
              <w:top w:val="single" w:sz="5" w:space="0" w:color="000000"/>
              <w:left w:val="single" w:sz="5" w:space="0" w:color="000000"/>
              <w:bottom w:val="single" w:sz="5" w:space="0" w:color="000000"/>
              <w:right w:val="single" w:sz="5" w:space="0" w:color="000000"/>
            </w:tcBorders>
          </w:tcPr>
          <w:p w14:paraId="27917ED4"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359AFEEC"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744154B"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RESULTS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29F1A02F" w14:textId="77777777" w:rsidR="00E171F6" w:rsidRPr="006637FF" w:rsidRDefault="00E171F6" w:rsidP="000D33F4">
            <w:pPr>
              <w:pStyle w:val="Default"/>
              <w:jc w:val="center"/>
              <w:rPr>
                <w:rFonts w:ascii="Arial" w:hAnsi="Arial" w:cs="Arial"/>
                <w:color w:val="auto"/>
                <w:sz w:val="22"/>
                <w:szCs w:val="22"/>
              </w:rPr>
            </w:pPr>
          </w:p>
        </w:tc>
      </w:tr>
      <w:tr w:rsidR="00E171F6" w:rsidRPr="006637FF" w14:paraId="76927132" w14:textId="77777777" w:rsidTr="00E171F6">
        <w:trPr>
          <w:trHeight w:val="103"/>
        </w:trPr>
        <w:tc>
          <w:tcPr>
            <w:tcW w:w="828" w:type="pct"/>
            <w:tcBorders>
              <w:top w:val="single" w:sz="5" w:space="0" w:color="000000"/>
              <w:left w:val="single" w:sz="5" w:space="0" w:color="000000"/>
              <w:bottom w:val="single" w:sz="5" w:space="0" w:color="000000"/>
              <w:right w:val="single" w:sz="5" w:space="0" w:color="000000"/>
            </w:tcBorders>
          </w:tcPr>
          <w:p w14:paraId="16326107"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Included studies </w:t>
            </w:r>
          </w:p>
        </w:tc>
        <w:tc>
          <w:tcPr>
            <w:tcW w:w="233" w:type="pct"/>
            <w:tcBorders>
              <w:top w:val="single" w:sz="5" w:space="0" w:color="000000"/>
              <w:left w:val="single" w:sz="5" w:space="0" w:color="000000"/>
              <w:bottom w:val="single" w:sz="5" w:space="0" w:color="000000"/>
              <w:right w:val="single" w:sz="5" w:space="0" w:color="000000"/>
            </w:tcBorders>
          </w:tcPr>
          <w:p w14:paraId="25C11359"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7</w:t>
            </w:r>
          </w:p>
        </w:tc>
        <w:tc>
          <w:tcPr>
            <w:tcW w:w="3542" w:type="pct"/>
            <w:tcBorders>
              <w:top w:val="single" w:sz="5" w:space="0" w:color="000000"/>
              <w:left w:val="single" w:sz="5" w:space="0" w:color="000000"/>
              <w:bottom w:val="single" w:sz="5" w:space="0" w:color="000000"/>
              <w:right w:val="single" w:sz="5" w:space="0" w:color="000000"/>
            </w:tcBorders>
          </w:tcPr>
          <w:p w14:paraId="7B1013F2"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Give the total number of included studies and participants and summarise relevant characteristics of studies.</w:t>
            </w:r>
          </w:p>
        </w:tc>
        <w:tc>
          <w:tcPr>
            <w:tcW w:w="397" w:type="pct"/>
            <w:tcBorders>
              <w:top w:val="single" w:sz="5" w:space="0" w:color="000000"/>
              <w:left w:val="single" w:sz="5" w:space="0" w:color="000000"/>
              <w:bottom w:val="single" w:sz="5" w:space="0" w:color="000000"/>
              <w:right w:val="single" w:sz="5" w:space="0" w:color="000000"/>
            </w:tcBorders>
          </w:tcPr>
          <w:p w14:paraId="32DA2A38"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2D0EC966" w14:textId="77777777" w:rsidTr="00E171F6">
        <w:trPr>
          <w:trHeight w:val="48"/>
        </w:trPr>
        <w:tc>
          <w:tcPr>
            <w:tcW w:w="828" w:type="pct"/>
            <w:tcBorders>
              <w:top w:val="single" w:sz="5" w:space="0" w:color="000000"/>
              <w:left w:val="single" w:sz="5" w:space="0" w:color="000000"/>
              <w:bottom w:val="single" w:sz="5" w:space="0" w:color="000000"/>
              <w:right w:val="single" w:sz="5" w:space="0" w:color="000000"/>
            </w:tcBorders>
          </w:tcPr>
          <w:p w14:paraId="6B0D769C"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Synthesis of results </w:t>
            </w:r>
          </w:p>
        </w:tc>
        <w:tc>
          <w:tcPr>
            <w:tcW w:w="233" w:type="pct"/>
            <w:tcBorders>
              <w:top w:val="single" w:sz="5" w:space="0" w:color="000000"/>
              <w:left w:val="single" w:sz="5" w:space="0" w:color="000000"/>
              <w:bottom w:val="single" w:sz="5" w:space="0" w:color="000000"/>
              <w:right w:val="single" w:sz="5" w:space="0" w:color="000000"/>
            </w:tcBorders>
          </w:tcPr>
          <w:p w14:paraId="7E8C2ACA"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8</w:t>
            </w:r>
          </w:p>
        </w:tc>
        <w:tc>
          <w:tcPr>
            <w:tcW w:w="3542" w:type="pct"/>
            <w:tcBorders>
              <w:top w:val="single" w:sz="5" w:space="0" w:color="000000"/>
              <w:left w:val="single" w:sz="5" w:space="0" w:color="000000"/>
              <w:bottom w:val="single" w:sz="5" w:space="0" w:color="000000"/>
              <w:right w:val="single" w:sz="5" w:space="0" w:color="000000"/>
            </w:tcBorders>
          </w:tcPr>
          <w:p w14:paraId="62528BC8"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Present results for main outcomes, preferably indicating the number of included studies and participants for each. If meta-analysis was done, report the summary estimate and confidence/credible interval. If comparing groups, indicate the direction of the effect (i.e. which group is favoured).</w:t>
            </w:r>
          </w:p>
        </w:tc>
        <w:tc>
          <w:tcPr>
            <w:tcW w:w="397" w:type="pct"/>
            <w:tcBorders>
              <w:top w:val="single" w:sz="5" w:space="0" w:color="000000"/>
              <w:left w:val="single" w:sz="5" w:space="0" w:color="000000"/>
              <w:bottom w:val="single" w:sz="5" w:space="0" w:color="000000"/>
              <w:right w:val="single" w:sz="5" w:space="0" w:color="000000"/>
            </w:tcBorders>
          </w:tcPr>
          <w:p w14:paraId="13C95000"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1A491D01"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B5106C7"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DISCUSSION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5E7DC706" w14:textId="77777777" w:rsidR="00E171F6" w:rsidRPr="006637FF" w:rsidRDefault="00E171F6" w:rsidP="000D33F4">
            <w:pPr>
              <w:pStyle w:val="Default"/>
              <w:jc w:val="center"/>
              <w:rPr>
                <w:rFonts w:ascii="Arial" w:hAnsi="Arial" w:cs="Arial"/>
                <w:color w:val="auto"/>
                <w:sz w:val="22"/>
                <w:szCs w:val="22"/>
              </w:rPr>
            </w:pPr>
          </w:p>
        </w:tc>
      </w:tr>
      <w:tr w:rsidR="00E171F6" w:rsidRPr="006637FF" w14:paraId="7CCA0679" w14:textId="77777777" w:rsidTr="00E171F6">
        <w:trPr>
          <w:trHeight w:val="48"/>
        </w:trPr>
        <w:tc>
          <w:tcPr>
            <w:tcW w:w="828" w:type="pct"/>
            <w:tcBorders>
              <w:top w:val="single" w:sz="4" w:space="0" w:color="auto"/>
              <w:left w:val="single" w:sz="4" w:space="0" w:color="auto"/>
              <w:bottom w:val="single" w:sz="4" w:space="0" w:color="auto"/>
              <w:right w:val="single" w:sz="4" w:space="0" w:color="auto"/>
            </w:tcBorders>
          </w:tcPr>
          <w:p w14:paraId="01EA7174"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Limitations of evidence</w:t>
            </w:r>
          </w:p>
        </w:tc>
        <w:tc>
          <w:tcPr>
            <w:tcW w:w="233" w:type="pct"/>
            <w:tcBorders>
              <w:top w:val="single" w:sz="5" w:space="0" w:color="000000"/>
              <w:left w:val="single" w:sz="4" w:space="0" w:color="auto"/>
              <w:bottom w:val="single" w:sz="5" w:space="0" w:color="000000"/>
              <w:right w:val="single" w:sz="5" w:space="0" w:color="000000"/>
            </w:tcBorders>
          </w:tcPr>
          <w:p w14:paraId="1A0F2A90"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9</w:t>
            </w:r>
          </w:p>
        </w:tc>
        <w:tc>
          <w:tcPr>
            <w:tcW w:w="3542" w:type="pct"/>
            <w:tcBorders>
              <w:top w:val="single" w:sz="5" w:space="0" w:color="000000"/>
              <w:left w:val="single" w:sz="5" w:space="0" w:color="000000"/>
              <w:bottom w:val="single" w:sz="5" w:space="0" w:color="000000"/>
              <w:right w:val="single" w:sz="5" w:space="0" w:color="000000"/>
            </w:tcBorders>
          </w:tcPr>
          <w:p w14:paraId="52E08B5D"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 xml:space="preserve">Provide </w:t>
            </w:r>
            <w:proofErr w:type="gramStart"/>
            <w:r w:rsidRPr="006637FF">
              <w:rPr>
                <w:rFonts w:ascii="Arial" w:hAnsi="Arial" w:cs="Arial"/>
                <w:sz w:val="22"/>
                <w:szCs w:val="22"/>
              </w:rPr>
              <w:t>a brief summary</w:t>
            </w:r>
            <w:proofErr w:type="gramEnd"/>
            <w:r w:rsidRPr="006637FF">
              <w:rPr>
                <w:rFonts w:ascii="Arial" w:hAnsi="Arial" w:cs="Arial"/>
                <w:sz w:val="22"/>
                <w:szCs w:val="22"/>
              </w:rPr>
              <w:t xml:space="preserve"> of the limitations of the evidence included in the review (e.g. study risk of bias, inconsistency and imprecision).</w:t>
            </w:r>
          </w:p>
        </w:tc>
        <w:tc>
          <w:tcPr>
            <w:tcW w:w="397" w:type="pct"/>
            <w:tcBorders>
              <w:top w:val="single" w:sz="5" w:space="0" w:color="000000"/>
              <w:left w:val="single" w:sz="5" w:space="0" w:color="000000"/>
              <w:bottom w:val="single" w:sz="5" w:space="0" w:color="000000"/>
              <w:right w:val="single" w:sz="5" w:space="0" w:color="000000"/>
            </w:tcBorders>
          </w:tcPr>
          <w:p w14:paraId="0B4F5058"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NO</w:t>
            </w:r>
          </w:p>
        </w:tc>
      </w:tr>
      <w:tr w:rsidR="00E171F6" w:rsidRPr="006637FF" w14:paraId="6052D9AB" w14:textId="77777777" w:rsidTr="00E171F6">
        <w:trPr>
          <w:trHeight w:val="48"/>
        </w:trPr>
        <w:tc>
          <w:tcPr>
            <w:tcW w:w="828" w:type="pct"/>
            <w:tcBorders>
              <w:top w:val="single" w:sz="4" w:space="0" w:color="auto"/>
              <w:left w:val="single" w:sz="4" w:space="0" w:color="auto"/>
              <w:bottom w:val="single" w:sz="4" w:space="0" w:color="auto"/>
              <w:right w:val="single" w:sz="4" w:space="0" w:color="auto"/>
            </w:tcBorders>
          </w:tcPr>
          <w:p w14:paraId="6D674D3C"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Interpretation</w:t>
            </w:r>
          </w:p>
        </w:tc>
        <w:tc>
          <w:tcPr>
            <w:tcW w:w="233" w:type="pct"/>
            <w:tcBorders>
              <w:top w:val="single" w:sz="5" w:space="0" w:color="000000"/>
              <w:left w:val="single" w:sz="4" w:space="0" w:color="auto"/>
              <w:bottom w:val="single" w:sz="5" w:space="0" w:color="000000"/>
              <w:right w:val="single" w:sz="5" w:space="0" w:color="000000"/>
            </w:tcBorders>
          </w:tcPr>
          <w:p w14:paraId="2F0AEB9D"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10</w:t>
            </w:r>
          </w:p>
        </w:tc>
        <w:tc>
          <w:tcPr>
            <w:tcW w:w="3542" w:type="pct"/>
            <w:tcBorders>
              <w:top w:val="single" w:sz="5" w:space="0" w:color="000000"/>
              <w:left w:val="single" w:sz="5" w:space="0" w:color="000000"/>
              <w:bottom w:val="single" w:sz="5" w:space="0" w:color="000000"/>
              <w:right w:val="single" w:sz="5" w:space="0" w:color="000000"/>
            </w:tcBorders>
          </w:tcPr>
          <w:p w14:paraId="50FDA067"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Provide a general interpretation of the results and important implications.</w:t>
            </w:r>
          </w:p>
        </w:tc>
        <w:tc>
          <w:tcPr>
            <w:tcW w:w="397" w:type="pct"/>
            <w:tcBorders>
              <w:top w:val="single" w:sz="5" w:space="0" w:color="000000"/>
              <w:left w:val="single" w:sz="5" w:space="0" w:color="000000"/>
              <w:bottom w:val="single" w:sz="5" w:space="0" w:color="000000"/>
              <w:right w:val="single" w:sz="5" w:space="0" w:color="000000"/>
            </w:tcBorders>
          </w:tcPr>
          <w:p w14:paraId="2CFF7C5D"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YES</w:t>
            </w:r>
          </w:p>
        </w:tc>
      </w:tr>
      <w:tr w:rsidR="00E171F6" w:rsidRPr="006637FF" w14:paraId="33A952AD" w14:textId="77777777" w:rsidTr="00E171F6">
        <w:trPr>
          <w:trHeight w:val="24"/>
        </w:trPr>
        <w:tc>
          <w:tcPr>
            <w:tcW w:w="4603" w:type="pct"/>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57565D0" w14:textId="77777777" w:rsidR="00E171F6" w:rsidRPr="006637FF" w:rsidRDefault="00E171F6" w:rsidP="000D33F4">
            <w:pPr>
              <w:pStyle w:val="Default"/>
              <w:rPr>
                <w:rFonts w:ascii="Arial" w:hAnsi="Arial" w:cs="Arial"/>
                <w:sz w:val="22"/>
                <w:szCs w:val="22"/>
              </w:rPr>
            </w:pPr>
            <w:r w:rsidRPr="006637FF">
              <w:rPr>
                <w:rFonts w:ascii="Arial" w:hAnsi="Arial" w:cs="Arial"/>
                <w:b/>
                <w:bCs/>
                <w:sz w:val="22"/>
                <w:szCs w:val="22"/>
              </w:rPr>
              <w:t xml:space="preserve">OTHER </w:t>
            </w:r>
          </w:p>
        </w:tc>
        <w:tc>
          <w:tcPr>
            <w:tcW w:w="397" w:type="pct"/>
            <w:tcBorders>
              <w:top w:val="double" w:sz="5" w:space="0" w:color="000000"/>
              <w:left w:val="single" w:sz="5" w:space="0" w:color="000000"/>
              <w:bottom w:val="single" w:sz="5" w:space="0" w:color="000000"/>
              <w:right w:val="single" w:sz="5" w:space="0" w:color="000000"/>
            </w:tcBorders>
            <w:shd w:val="clear" w:color="auto" w:fill="FFFFCC"/>
          </w:tcPr>
          <w:p w14:paraId="63CFBD98" w14:textId="77777777" w:rsidR="00E171F6" w:rsidRPr="006637FF" w:rsidRDefault="00E171F6" w:rsidP="000D33F4">
            <w:pPr>
              <w:pStyle w:val="Default"/>
              <w:jc w:val="center"/>
              <w:rPr>
                <w:rFonts w:ascii="Arial" w:hAnsi="Arial" w:cs="Arial"/>
                <w:color w:val="auto"/>
                <w:sz w:val="22"/>
                <w:szCs w:val="22"/>
              </w:rPr>
            </w:pPr>
          </w:p>
        </w:tc>
      </w:tr>
      <w:tr w:rsidR="00E171F6" w:rsidRPr="006637FF" w14:paraId="320D0F6E" w14:textId="77777777" w:rsidTr="00E171F6">
        <w:trPr>
          <w:trHeight w:val="48"/>
        </w:trPr>
        <w:tc>
          <w:tcPr>
            <w:tcW w:w="828" w:type="pct"/>
            <w:tcBorders>
              <w:top w:val="single" w:sz="5" w:space="0" w:color="000000"/>
              <w:left w:val="single" w:sz="5" w:space="0" w:color="000000"/>
              <w:bottom w:val="single" w:sz="5" w:space="0" w:color="000000"/>
              <w:right w:val="single" w:sz="5" w:space="0" w:color="000000"/>
            </w:tcBorders>
          </w:tcPr>
          <w:p w14:paraId="01D58441"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Funding</w:t>
            </w:r>
          </w:p>
        </w:tc>
        <w:tc>
          <w:tcPr>
            <w:tcW w:w="233" w:type="pct"/>
            <w:tcBorders>
              <w:top w:val="single" w:sz="5" w:space="0" w:color="000000"/>
              <w:left w:val="single" w:sz="5" w:space="0" w:color="000000"/>
              <w:bottom w:val="single" w:sz="5" w:space="0" w:color="000000"/>
              <w:right w:val="single" w:sz="5" w:space="0" w:color="000000"/>
            </w:tcBorders>
          </w:tcPr>
          <w:p w14:paraId="773F5713"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11</w:t>
            </w:r>
          </w:p>
        </w:tc>
        <w:tc>
          <w:tcPr>
            <w:tcW w:w="3542" w:type="pct"/>
            <w:tcBorders>
              <w:top w:val="single" w:sz="5" w:space="0" w:color="000000"/>
              <w:left w:val="single" w:sz="5" w:space="0" w:color="000000"/>
              <w:bottom w:val="single" w:sz="5" w:space="0" w:color="000000"/>
              <w:right w:val="single" w:sz="5" w:space="0" w:color="000000"/>
            </w:tcBorders>
          </w:tcPr>
          <w:p w14:paraId="53FC6D36"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Specify the primary source of funding for the review.</w:t>
            </w:r>
          </w:p>
        </w:tc>
        <w:tc>
          <w:tcPr>
            <w:tcW w:w="397" w:type="pct"/>
            <w:tcBorders>
              <w:top w:val="single" w:sz="5" w:space="0" w:color="000000"/>
              <w:left w:val="single" w:sz="5" w:space="0" w:color="000000"/>
              <w:bottom w:val="single" w:sz="5" w:space="0" w:color="000000"/>
              <w:right w:val="single" w:sz="5" w:space="0" w:color="000000"/>
            </w:tcBorders>
          </w:tcPr>
          <w:p w14:paraId="15F6A462"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NO – not applicable</w:t>
            </w:r>
          </w:p>
        </w:tc>
      </w:tr>
      <w:tr w:rsidR="00E171F6" w:rsidRPr="006637FF" w14:paraId="263D32FC" w14:textId="77777777" w:rsidTr="00E171F6">
        <w:trPr>
          <w:trHeight w:val="219"/>
        </w:trPr>
        <w:tc>
          <w:tcPr>
            <w:tcW w:w="828" w:type="pct"/>
            <w:tcBorders>
              <w:top w:val="single" w:sz="5" w:space="0" w:color="000000"/>
              <w:left w:val="single" w:sz="5" w:space="0" w:color="000000"/>
              <w:bottom w:val="double" w:sz="5" w:space="0" w:color="000000"/>
              <w:right w:val="single" w:sz="5" w:space="0" w:color="000000"/>
            </w:tcBorders>
          </w:tcPr>
          <w:p w14:paraId="3A15C1E8"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Registration</w:t>
            </w:r>
          </w:p>
        </w:tc>
        <w:tc>
          <w:tcPr>
            <w:tcW w:w="233" w:type="pct"/>
            <w:tcBorders>
              <w:top w:val="single" w:sz="5" w:space="0" w:color="000000"/>
              <w:left w:val="single" w:sz="5" w:space="0" w:color="000000"/>
              <w:bottom w:val="double" w:sz="5" w:space="0" w:color="000000"/>
              <w:right w:val="single" w:sz="5" w:space="0" w:color="000000"/>
            </w:tcBorders>
          </w:tcPr>
          <w:p w14:paraId="6FBCBE0A" w14:textId="77777777" w:rsidR="00E171F6" w:rsidRPr="006637FF" w:rsidRDefault="00E171F6" w:rsidP="000D33F4">
            <w:pPr>
              <w:pStyle w:val="Default"/>
              <w:spacing w:before="40" w:after="40"/>
              <w:jc w:val="right"/>
              <w:rPr>
                <w:rFonts w:ascii="Arial" w:hAnsi="Arial" w:cs="Arial"/>
                <w:sz w:val="22"/>
                <w:szCs w:val="22"/>
              </w:rPr>
            </w:pPr>
            <w:r w:rsidRPr="006637FF">
              <w:rPr>
                <w:rFonts w:ascii="Arial" w:hAnsi="Arial" w:cs="Arial"/>
                <w:sz w:val="22"/>
                <w:szCs w:val="22"/>
              </w:rPr>
              <w:t>12</w:t>
            </w:r>
          </w:p>
        </w:tc>
        <w:tc>
          <w:tcPr>
            <w:tcW w:w="3542" w:type="pct"/>
            <w:tcBorders>
              <w:top w:val="single" w:sz="5" w:space="0" w:color="000000"/>
              <w:left w:val="single" w:sz="5" w:space="0" w:color="000000"/>
              <w:bottom w:val="double" w:sz="5" w:space="0" w:color="000000"/>
              <w:right w:val="single" w:sz="5" w:space="0" w:color="000000"/>
            </w:tcBorders>
          </w:tcPr>
          <w:p w14:paraId="36D380E4" w14:textId="77777777" w:rsidR="00E171F6" w:rsidRPr="006637FF" w:rsidRDefault="00E171F6" w:rsidP="000D33F4">
            <w:pPr>
              <w:pStyle w:val="Default"/>
              <w:spacing w:before="40" w:after="40"/>
              <w:rPr>
                <w:rFonts w:ascii="Arial" w:hAnsi="Arial" w:cs="Arial"/>
                <w:sz w:val="22"/>
                <w:szCs w:val="22"/>
              </w:rPr>
            </w:pPr>
            <w:r w:rsidRPr="006637FF">
              <w:rPr>
                <w:rFonts w:ascii="Arial" w:hAnsi="Arial" w:cs="Arial"/>
                <w:sz w:val="22"/>
                <w:szCs w:val="22"/>
              </w:rPr>
              <w:t>Provide the register name and registration number.</w:t>
            </w:r>
          </w:p>
        </w:tc>
        <w:tc>
          <w:tcPr>
            <w:tcW w:w="397" w:type="pct"/>
            <w:tcBorders>
              <w:top w:val="single" w:sz="5" w:space="0" w:color="000000"/>
              <w:left w:val="single" w:sz="5" w:space="0" w:color="000000"/>
              <w:bottom w:val="double" w:sz="5" w:space="0" w:color="000000"/>
              <w:right w:val="single" w:sz="5" w:space="0" w:color="000000"/>
            </w:tcBorders>
          </w:tcPr>
          <w:p w14:paraId="6B047D06" w14:textId="77777777" w:rsidR="00E171F6" w:rsidRPr="006637FF" w:rsidRDefault="00E171F6" w:rsidP="000D33F4">
            <w:pPr>
              <w:pStyle w:val="Default"/>
              <w:spacing w:before="40" w:after="40"/>
              <w:rPr>
                <w:rFonts w:ascii="Arial" w:hAnsi="Arial" w:cs="Arial"/>
                <w:color w:val="auto"/>
                <w:sz w:val="22"/>
                <w:szCs w:val="22"/>
              </w:rPr>
            </w:pPr>
            <w:r>
              <w:rPr>
                <w:rFonts w:ascii="Arial" w:hAnsi="Arial" w:cs="Arial"/>
                <w:color w:val="auto"/>
                <w:sz w:val="22"/>
                <w:szCs w:val="22"/>
              </w:rPr>
              <w:t>NO</w:t>
            </w:r>
          </w:p>
        </w:tc>
      </w:tr>
    </w:tbl>
    <w:p w14:paraId="62C53E3C" w14:textId="77777777" w:rsidR="00930B3F" w:rsidRDefault="00930B3F" w:rsidP="00930B3F">
      <w:pPr>
        <w:spacing w:line="480" w:lineRule="auto"/>
        <w:jc w:val="center"/>
        <w:rPr>
          <w:rFonts w:ascii="Times New Roman" w:hAnsi="Times New Roman" w:cs="Times New Roman"/>
          <w:b/>
          <w:bCs/>
          <w:lang w:val="en-GB"/>
        </w:rPr>
      </w:pPr>
    </w:p>
    <w:p w14:paraId="34CA417D" w14:textId="77777777" w:rsidR="009F1CC2" w:rsidRPr="004A5796" w:rsidRDefault="009F1CC2" w:rsidP="004A5796">
      <w:pPr>
        <w:rPr>
          <w:rFonts w:ascii="Times New Roman" w:hAnsi="Times New Roman" w:cs="Times New Roman"/>
          <w:lang w:val="en-GB"/>
        </w:rPr>
      </w:pPr>
    </w:p>
    <w:sectPr w:rsidR="009F1CC2" w:rsidRPr="004A5796" w:rsidSect="009F1CC2">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5FD"/>
    <w:rsid w:val="000623DB"/>
    <w:rsid w:val="00062C9B"/>
    <w:rsid w:val="00210D9C"/>
    <w:rsid w:val="002474AD"/>
    <w:rsid w:val="00315524"/>
    <w:rsid w:val="003440D5"/>
    <w:rsid w:val="00472966"/>
    <w:rsid w:val="0049636C"/>
    <w:rsid w:val="004A5796"/>
    <w:rsid w:val="004E5685"/>
    <w:rsid w:val="004E772C"/>
    <w:rsid w:val="005A06E1"/>
    <w:rsid w:val="007D38A8"/>
    <w:rsid w:val="00882304"/>
    <w:rsid w:val="0088421D"/>
    <w:rsid w:val="008D367D"/>
    <w:rsid w:val="00930B3F"/>
    <w:rsid w:val="009D2155"/>
    <w:rsid w:val="009F1CC2"/>
    <w:rsid w:val="00A17155"/>
    <w:rsid w:val="00A35F5F"/>
    <w:rsid w:val="00BC75FD"/>
    <w:rsid w:val="00BD006C"/>
    <w:rsid w:val="00D0744E"/>
    <w:rsid w:val="00D6193D"/>
    <w:rsid w:val="00D71C46"/>
    <w:rsid w:val="00E171F6"/>
    <w:rsid w:val="00EB2D61"/>
    <w:rsid w:val="00F44480"/>
    <w:rsid w:val="00F63C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A5C0A"/>
  <w15:chartTrackingRefBased/>
  <w15:docId w15:val="{53DAF19D-F245-48ED-81E7-4E4C4DC6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75FD"/>
  </w:style>
  <w:style w:type="paragraph" w:styleId="Titolo1">
    <w:name w:val="heading 1"/>
    <w:basedOn w:val="Normale"/>
    <w:next w:val="Normale"/>
    <w:link w:val="Titolo1Carattere"/>
    <w:uiPriority w:val="9"/>
    <w:qFormat/>
    <w:rsid w:val="00BC75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C75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C75F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C75F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C75F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C75F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C75F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C75F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C75F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C75F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C75F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C75F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C75F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C75F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C75F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C75F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C75F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C75FD"/>
    <w:rPr>
      <w:rFonts w:eastAsiaTheme="majorEastAsia" w:cstheme="majorBidi"/>
      <w:color w:val="272727" w:themeColor="text1" w:themeTint="D8"/>
    </w:rPr>
  </w:style>
  <w:style w:type="paragraph" w:styleId="Titolo">
    <w:name w:val="Title"/>
    <w:basedOn w:val="Normale"/>
    <w:next w:val="Normale"/>
    <w:link w:val="TitoloCarattere"/>
    <w:uiPriority w:val="10"/>
    <w:qFormat/>
    <w:rsid w:val="00BC75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C75F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C75F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C75F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C75F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C75FD"/>
    <w:rPr>
      <w:i/>
      <w:iCs/>
      <w:color w:val="404040" w:themeColor="text1" w:themeTint="BF"/>
    </w:rPr>
  </w:style>
  <w:style w:type="paragraph" w:styleId="Paragrafoelenco">
    <w:name w:val="List Paragraph"/>
    <w:basedOn w:val="Normale"/>
    <w:uiPriority w:val="34"/>
    <w:qFormat/>
    <w:rsid w:val="00BC75FD"/>
    <w:pPr>
      <w:ind w:left="720"/>
      <w:contextualSpacing/>
    </w:pPr>
  </w:style>
  <w:style w:type="character" w:styleId="Enfasiintensa">
    <w:name w:val="Intense Emphasis"/>
    <w:basedOn w:val="Carpredefinitoparagrafo"/>
    <w:uiPriority w:val="21"/>
    <w:qFormat/>
    <w:rsid w:val="00BC75FD"/>
    <w:rPr>
      <w:i/>
      <w:iCs/>
      <w:color w:val="0F4761" w:themeColor="accent1" w:themeShade="BF"/>
    </w:rPr>
  </w:style>
  <w:style w:type="paragraph" w:styleId="Citazioneintensa">
    <w:name w:val="Intense Quote"/>
    <w:basedOn w:val="Normale"/>
    <w:next w:val="Normale"/>
    <w:link w:val="CitazioneintensaCarattere"/>
    <w:uiPriority w:val="30"/>
    <w:qFormat/>
    <w:rsid w:val="00BC75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C75FD"/>
    <w:rPr>
      <w:i/>
      <w:iCs/>
      <w:color w:val="0F4761" w:themeColor="accent1" w:themeShade="BF"/>
    </w:rPr>
  </w:style>
  <w:style w:type="character" w:styleId="Riferimentointenso">
    <w:name w:val="Intense Reference"/>
    <w:basedOn w:val="Carpredefinitoparagrafo"/>
    <w:uiPriority w:val="32"/>
    <w:qFormat/>
    <w:rsid w:val="00BC75FD"/>
    <w:rPr>
      <w:b/>
      <w:bCs/>
      <w:smallCaps/>
      <w:color w:val="0F4761" w:themeColor="accent1" w:themeShade="BF"/>
      <w:spacing w:val="5"/>
    </w:rPr>
  </w:style>
  <w:style w:type="table" w:styleId="Grigliatabella">
    <w:name w:val="Table Grid"/>
    <w:basedOn w:val="Tabellanormale"/>
    <w:uiPriority w:val="39"/>
    <w:rsid w:val="00BC7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riga">
    <w:name w:val="line number"/>
    <w:basedOn w:val="Carpredefinitoparagrafo"/>
    <w:uiPriority w:val="99"/>
    <w:semiHidden/>
    <w:unhideWhenUsed/>
    <w:rsid w:val="004A5796"/>
  </w:style>
  <w:style w:type="paragraph" w:customStyle="1" w:styleId="Default">
    <w:name w:val="Default"/>
    <w:rsid w:val="00930B3F"/>
    <w:pPr>
      <w:widowControl w:val="0"/>
      <w:autoSpaceDE w:val="0"/>
      <w:autoSpaceDN w:val="0"/>
      <w:adjustRightInd w:val="0"/>
      <w:spacing w:after="0" w:line="240" w:lineRule="auto"/>
    </w:pPr>
    <w:rPr>
      <w:rFonts w:ascii="Calibri" w:eastAsia="Times New Roman" w:hAnsi="Calibri" w:cs="Calibri"/>
      <w:color w:val="000000"/>
      <w:kern w:val="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E107F59-1D56-4E30-8934-15B6D159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3080</Words>
  <Characters>17559</Characters>
  <Application>Microsoft Office Word</Application>
  <DocSecurity>0</DocSecurity>
  <Lines>146</Lines>
  <Paragraphs>41</Paragraphs>
  <ScaleCrop>false</ScaleCrop>
  <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Cera</dc:creator>
  <cp:keywords/>
  <dc:description/>
  <cp:lastModifiedBy>Giulia Cera</cp:lastModifiedBy>
  <cp:revision>2</cp:revision>
  <dcterms:created xsi:type="dcterms:W3CDTF">2026-03-11T20:32:00Z</dcterms:created>
  <dcterms:modified xsi:type="dcterms:W3CDTF">2026-03-11T20:32:00Z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18th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 (in-text citations)</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ce9f6f07-48ac-34aa-b5b0-c067e2878732</vt:lpwstr>
  </property>
  <property fmtid="{D5CDD505-2E9C-101B-9397-08002B2CF9AE}" pid="24" name="Mendeley Citation Style_1">
    <vt:lpwstr>http://www.zotero.org/styles/american-medical-association</vt:lpwstr>
  </property>
</Properties>
</file>